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66E53" w14:textId="5714D696" w:rsidR="003C5056" w:rsidRDefault="003C5056" w:rsidP="003C5056"/>
    <w:tbl>
      <w:tblPr>
        <w:tblStyle w:val="Rcsostblzat"/>
        <w:tblW w:w="15408" w:type="dxa"/>
        <w:tblLook w:val="01E0" w:firstRow="1" w:lastRow="1" w:firstColumn="1" w:lastColumn="1" w:noHBand="0" w:noVBand="0"/>
      </w:tblPr>
      <w:tblGrid>
        <w:gridCol w:w="3303"/>
        <w:gridCol w:w="12"/>
        <w:gridCol w:w="3339"/>
        <w:gridCol w:w="2021"/>
        <w:gridCol w:w="3251"/>
        <w:gridCol w:w="3482"/>
      </w:tblGrid>
      <w:tr w:rsidR="002F723C" w:rsidRPr="0008778C" w14:paraId="26A6F8EC" w14:textId="77777777" w:rsidTr="00AD1CAF">
        <w:trPr>
          <w:trHeight w:val="90"/>
        </w:trPr>
        <w:tc>
          <w:tcPr>
            <w:tcW w:w="3304" w:type="dxa"/>
            <w:tcBorders>
              <w:top w:val="nil"/>
              <w:left w:val="nil"/>
              <w:bottom w:val="nil"/>
              <w:right w:val="nil"/>
            </w:tcBorders>
          </w:tcPr>
          <w:p w14:paraId="70E32025" w14:textId="477F354D" w:rsidR="003C5056" w:rsidRDefault="003C5056" w:rsidP="00A37F65">
            <w:pPr>
              <w:jc w:val="center"/>
              <w:rPr>
                <w:b/>
                <w:sz w:val="18"/>
                <w:szCs w:val="18"/>
              </w:rPr>
            </w:pPr>
          </w:p>
          <w:p w14:paraId="01C674F2" w14:textId="71CD6EEC" w:rsidR="003C5056" w:rsidRPr="00567A4B" w:rsidRDefault="003C5056" w:rsidP="00A37F65">
            <w:pPr>
              <w:jc w:val="both"/>
              <w:rPr>
                <w:b/>
                <w:bCs/>
                <w:i/>
                <w:iCs/>
                <w:sz w:val="22"/>
                <w:szCs w:val="22"/>
              </w:rPr>
            </w:pPr>
          </w:p>
          <w:p w14:paraId="35811F83" w14:textId="5F51A2EC" w:rsidR="003C5056" w:rsidRPr="00B86581" w:rsidRDefault="00567A4B" w:rsidP="00C4193D">
            <w:pPr>
              <w:jc w:val="right"/>
              <w:rPr>
                <w:b/>
                <w:bCs/>
                <w:i/>
                <w:iCs/>
                <w:u w:val="single"/>
              </w:rPr>
            </w:pPr>
            <w:r w:rsidRPr="00B86581">
              <w:rPr>
                <w:b/>
                <w:bCs/>
                <w:i/>
                <w:iCs/>
                <w:u w:val="single"/>
              </w:rPr>
              <w:t>Gyerekszáj</w:t>
            </w:r>
          </w:p>
          <w:p w14:paraId="35A2B5E4" w14:textId="59BEBB27" w:rsidR="003C5056" w:rsidRPr="00C4193D" w:rsidRDefault="003C5056" w:rsidP="00A37F65">
            <w:pPr>
              <w:jc w:val="both"/>
              <w:rPr>
                <w:sz w:val="18"/>
                <w:szCs w:val="18"/>
                <w:u w:val="single"/>
              </w:rPr>
            </w:pPr>
          </w:p>
          <w:p w14:paraId="3E28B961" w14:textId="77777777" w:rsidR="003C5056" w:rsidRDefault="003C5056" w:rsidP="00A37F65">
            <w:pPr>
              <w:jc w:val="both"/>
              <w:rPr>
                <w:sz w:val="18"/>
                <w:szCs w:val="18"/>
              </w:rPr>
            </w:pPr>
          </w:p>
          <w:p w14:paraId="3B5C9801" w14:textId="11B0E889" w:rsidR="003C5056" w:rsidRDefault="0022794E" w:rsidP="00A37F65">
            <w:pPr>
              <w:jc w:val="both"/>
              <w:rPr>
                <w:sz w:val="18"/>
                <w:szCs w:val="18"/>
              </w:rPr>
            </w:pPr>
            <w:r>
              <w:rPr>
                <w:b/>
                <w:noProof/>
                <w:sz w:val="18"/>
                <w:szCs w:val="18"/>
                <w14:ligatures w14:val="standardContextual"/>
              </w:rPr>
              <mc:AlternateContent>
                <mc:Choice Requires="wps">
                  <w:drawing>
                    <wp:anchor distT="0" distB="0" distL="114300" distR="114300" simplePos="0" relativeHeight="251664896" behindDoc="0" locked="0" layoutInCell="1" allowOverlap="1" wp14:anchorId="0C9138D9" wp14:editId="4F69711F">
                      <wp:simplePos x="0" y="0"/>
                      <wp:positionH relativeFrom="column">
                        <wp:posOffset>-25862</wp:posOffset>
                      </wp:positionH>
                      <wp:positionV relativeFrom="paragraph">
                        <wp:posOffset>24492</wp:posOffset>
                      </wp:positionV>
                      <wp:extent cx="1476955" cy="1771623"/>
                      <wp:effectExtent l="57150" t="0" r="85725" b="153035"/>
                      <wp:wrapNone/>
                      <wp:docPr id="972806275" name="Thought Bubble: Cloud 12"/>
                      <wp:cNvGraphicFramePr/>
                      <a:graphic xmlns:a="http://schemas.openxmlformats.org/drawingml/2006/main">
                        <a:graphicData uri="http://schemas.microsoft.com/office/word/2010/wordprocessingShape">
                          <wps:wsp>
                            <wps:cNvSpPr/>
                            <wps:spPr>
                              <a:xfrm rot="980189">
                                <a:off x="0" y="0"/>
                                <a:ext cx="1476955" cy="1771623"/>
                              </a:xfrm>
                              <a:prstGeom prst="cloudCallou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8C93D61" w14:textId="392A273E" w:rsidR="00FD33B4" w:rsidRPr="00FD33B4" w:rsidRDefault="00FD33B4" w:rsidP="00FD33B4">
                                  <w:pPr>
                                    <w:jc w:val="center"/>
                                    <w:rPr>
                                      <w:sz w:val="16"/>
                                      <w:szCs w:val="16"/>
                                    </w:rPr>
                                  </w:pPr>
                                  <w:r w:rsidRPr="00FD33B4">
                                    <w:rPr>
                                      <w:sz w:val="16"/>
                                      <w:szCs w:val="16"/>
                                    </w:rPr>
                                    <w:t>Elfelejtetted kivenni a csatodat! Nem</w:t>
                                  </w:r>
                                  <w:r>
                                    <w:rPr>
                                      <w:sz w:val="16"/>
                                      <w:szCs w:val="16"/>
                                    </w:rPr>
                                    <w:t xml:space="preserve"> </w:t>
                                  </w:r>
                                  <w:r w:rsidRPr="00FD33B4">
                                    <w:rPr>
                                      <w:sz w:val="16"/>
                                      <w:szCs w:val="16"/>
                                    </w:rPr>
                                    <w:t>csak el voltam foglalkozva az ágyammal</w:t>
                                  </w:r>
                                  <w:r>
                                    <w:rPr>
                                      <w:sz w:val="16"/>
                                      <w:szCs w:val="16"/>
                                    </w:rPr>
                                    <w:t>…</w:t>
                                  </w:r>
                                  <w:r w:rsidRPr="00FD33B4">
                                    <w:rPr>
                                      <w:sz w:val="16"/>
                                      <w:szCs w:val="16"/>
                                    </w:rPr>
                                    <w:t xml:space="preserve"> </w:t>
                                  </w:r>
                                  <w:r w:rsidRPr="00FD33B4">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p w14:paraId="7BBC12A7" w14:textId="7595A433" w:rsidR="0022794E" w:rsidRDefault="0022794E" w:rsidP="002279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9138D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2" o:spid="_x0000_s1026" type="#_x0000_t106" style="position:absolute;left:0;text-align:left;margin-left:-2.05pt;margin-top:1.95pt;width:116.3pt;height:139.5pt;rotation:1070628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" adj="6300,24300" filled="f" strokecolor="black [3200]">
                      <v:textbox>
                        <w:txbxContent>
                          <w:p w14:paraId="08C93D61" w14:textId="392A273E" w:rsidR="00FD33B4" w:rsidRPr="00FD33B4" w:rsidRDefault="00FD33B4" w:rsidP="00FD33B4">
                            <w:pPr>
                              <w:jc w:val="center"/>
                              <w:rPr>
                                <w:sz w:val="16"/>
                                <w:szCs w:val="16"/>
                              </w:rPr>
                            </w:pPr>
                            <w:r w:rsidRPr="00FD33B4">
                              <w:rPr>
                                <w:sz w:val="16"/>
                                <w:szCs w:val="16"/>
                              </w:rPr>
                              <w:t>Elfelejtetted kivenni a csatodat! Nem</w:t>
                            </w:r>
                            <w:r>
                              <w:rPr>
                                <w:sz w:val="16"/>
                                <w:szCs w:val="16"/>
                              </w:rPr>
                              <w:t xml:space="preserve"> </w:t>
                            </w:r>
                            <w:r w:rsidRPr="00FD33B4">
                              <w:rPr>
                                <w:sz w:val="16"/>
                                <w:szCs w:val="16"/>
                              </w:rPr>
                              <w:t>csak el voltam foglalkozva az ágyammal</w:t>
                            </w:r>
                            <w:r>
                              <w:rPr>
                                <w:sz w:val="16"/>
                                <w:szCs w:val="16"/>
                              </w:rPr>
                              <w:t>…</w:t>
                            </w:r>
                            <w:r w:rsidRPr="00FD33B4">
                              <w:rPr>
                                <w:sz w:val="16"/>
                                <w:szCs w:val="16"/>
                              </w:rPr>
                              <w:t xml:space="preserve"> </w:t>
                            </w:r>
                            <w:r w:rsidRPr="00FD33B4">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p w14:paraId="7BBC12A7" w14:textId="7595A433" w:rsidR="0022794E" w:rsidRDefault="0022794E" w:rsidP="0022794E">
                            <w:pPr>
                              <w:jc w:val="center"/>
                            </w:pPr>
                          </w:p>
                        </w:txbxContent>
                      </v:textbox>
                    </v:shape>
                  </w:pict>
                </mc:Fallback>
              </mc:AlternateContent>
            </w:r>
          </w:p>
          <w:p w14:paraId="6A402911" w14:textId="1F942735" w:rsidR="003C5056" w:rsidRDefault="003C5056" w:rsidP="00A37F65">
            <w:pPr>
              <w:jc w:val="both"/>
              <w:rPr>
                <w:sz w:val="18"/>
                <w:szCs w:val="18"/>
              </w:rPr>
            </w:pPr>
          </w:p>
          <w:p w14:paraId="5E7B697B" w14:textId="77777777" w:rsidR="0022794E" w:rsidRDefault="0022794E" w:rsidP="00A37F65">
            <w:pPr>
              <w:jc w:val="both"/>
              <w:rPr>
                <w:sz w:val="18"/>
                <w:szCs w:val="18"/>
              </w:rPr>
            </w:pPr>
          </w:p>
          <w:p w14:paraId="418F0631" w14:textId="77777777" w:rsidR="0022794E" w:rsidRDefault="0022794E" w:rsidP="00A37F65">
            <w:pPr>
              <w:jc w:val="both"/>
              <w:rPr>
                <w:sz w:val="18"/>
                <w:szCs w:val="18"/>
              </w:rPr>
            </w:pPr>
          </w:p>
          <w:p w14:paraId="78A688D6" w14:textId="77777777" w:rsidR="0022794E" w:rsidRDefault="0022794E" w:rsidP="00A37F65">
            <w:pPr>
              <w:jc w:val="both"/>
              <w:rPr>
                <w:sz w:val="18"/>
                <w:szCs w:val="18"/>
              </w:rPr>
            </w:pPr>
          </w:p>
          <w:p w14:paraId="2B02673D" w14:textId="7B1707BC" w:rsidR="00C4193D" w:rsidRDefault="0022794E" w:rsidP="00A37F65">
            <w:pPr>
              <w:jc w:val="both"/>
              <w:rPr>
                <w:noProof/>
                <w:sz w:val="22"/>
                <w:szCs w:val="22"/>
              </w:rPr>
            </w:pPr>
            <w:r>
              <w:rPr>
                <w:b/>
                <w:noProof/>
                <w:sz w:val="18"/>
                <w:szCs w:val="18"/>
                <w14:ligatures w14:val="standardContextual"/>
              </w:rPr>
              <mc:AlternateContent>
                <mc:Choice Requires="wps">
                  <w:drawing>
                    <wp:anchor distT="0" distB="0" distL="114300" distR="114300" simplePos="0" relativeHeight="251668992" behindDoc="0" locked="0" layoutInCell="1" allowOverlap="1" wp14:anchorId="641BF1E9" wp14:editId="70F6DC9C">
                      <wp:simplePos x="0" y="0"/>
                      <wp:positionH relativeFrom="column">
                        <wp:posOffset>251960</wp:posOffset>
                      </wp:positionH>
                      <wp:positionV relativeFrom="paragraph">
                        <wp:posOffset>1255298</wp:posOffset>
                      </wp:positionV>
                      <wp:extent cx="1335297" cy="1296601"/>
                      <wp:effectExtent l="38100" t="0" r="55880" b="75565"/>
                      <wp:wrapNone/>
                      <wp:docPr id="1243988940" name="Thought Bubble: Cloud 12"/>
                      <wp:cNvGraphicFramePr/>
                      <a:graphic xmlns:a="http://schemas.openxmlformats.org/drawingml/2006/main">
                        <a:graphicData uri="http://schemas.microsoft.com/office/word/2010/wordprocessingShape">
                          <wps:wsp>
                            <wps:cNvSpPr/>
                            <wps:spPr>
                              <a:xfrm rot="1195713">
                                <a:off x="0" y="0"/>
                                <a:ext cx="1335297" cy="1296601"/>
                              </a:xfrm>
                              <a:prstGeom prst="cloudCallou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03FE121" w14:textId="09A0CFE8" w:rsidR="0022794E" w:rsidRDefault="00C4193D" w:rsidP="0022794E">
                                  <w:pPr>
                                    <w:jc w:val="center"/>
                                    <w:rPr>
                                      <w:sz w:val="16"/>
                                      <w:szCs w:val="16"/>
                                    </w:rPr>
                                  </w:pPr>
                                  <w:r w:rsidRPr="00C4193D">
                                    <w:rPr>
                                      <w:sz w:val="16"/>
                                      <w:szCs w:val="16"/>
                                    </w:rPr>
                                    <w:t>Holnap délután ott aludt nálam, holnap előtt pedig moziban voltunk…</w:t>
                                  </w:r>
                                </w:p>
                                <w:p w14:paraId="15B8F9B1" w14:textId="466F8856" w:rsidR="00C4193D" w:rsidRPr="00C4193D" w:rsidRDefault="00C4193D" w:rsidP="0022794E">
                                  <w:pPr>
                                    <w:jc w:val="center"/>
                                    <w:rPr>
                                      <w:sz w:val="16"/>
                                      <w:szCs w:val="16"/>
                                    </w:rPr>
                                  </w:pPr>
                                  <w:r w:rsidRPr="00C4193D">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1BF1E9" id="_x0000_s1027" type="#_x0000_t106" style="position:absolute;left:0;text-align:left;margin-left:19.85pt;margin-top:98.85pt;width:105.15pt;height:102.1pt;rotation:1306037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" adj="6300,24300" filled="f" strokecolor="black [3200]">
                      <v:textbox>
                        <w:txbxContent>
                          <w:p w14:paraId="003FE121" w14:textId="09A0CFE8" w:rsidR="0022794E" w:rsidRDefault="00C4193D" w:rsidP="0022794E">
                            <w:pPr>
                              <w:jc w:val="center"/>
                              <w:rPr>
                                <w:sz w:val="16"/>
                                <w:szCs w:val="16"/>
                              </w:rPr>
                            </w:pPr>
                            <w:r w:rsidRPr="00C4193D">
                              <w:rPr>
                                <w:sz w:val="16"/>
                                <w:szCs w:val="16"/>
                              </w:rPr>
                              <w:t>Holnap délután ott aludt nálam, holnap előtt pedig moziban voltunk…</w:t>
                            </w:r>
                          </w:p>
                          <w:p w14:paraId="15B8F9B1" w14:textId="466F8856" w:rsidR="00C4193D" w:rsidRPr="00C4193D" w:rsidRDefault="00C4193D" w:rsidP="0022794E">
                            <w:pPr>
                              <w:jc w:val="center"/>
                              <w:rPr>
                                <w:sz w:val="16"/>
                                <w:szCs w:val="16"/>
                              </w:rPr>
                            </w:pPr>
                            <w:r w:rsidRPr="00C4193D">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xbxContent>
                      </v:textbox>
                    </v:shape>
                  </w:pict>
                </mc:Fallback>
              </mc:AlternateConten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p w14:paraId="62B9CB06" w14:textId="570F4E8B" w:rsidR="003C5056" w:rsidRPr="00C4193D" w:rsidRDefault="00C4193D" w:rsidP="00A37F65">
            <w:pPr>
              <w:jc w:val="both"/>
              <w:rPr>
                <w:b/>
                <w:bCs/>
                <w:noProof/>
                <w:sz w:val="22"/>
                <w:szCs w:val="22"/>
                <w:u w:val="single"/>
              </w:rPr>
            </w:pPr>
            <w:r w:rsidRPr="00C4193D">
              <w:rPr>
                <w:b/>
                <w:bCs/>
                <w:noProof/>
                <w:sz w:val="22"/>
                <w:szCs w:val="22"/>
                <w:u w:val="single"/>
              </w:rPr>
              <w:t>S</w:t>
            </w:r>
            <w:r w:rsidR="0022794E" w:rsidRPr="00C4193D">
              <w:rPr>
                <w:b/>
                <w:bCs/>
                <w:noProof/>
                <w:sz w:val="22"/>
                <w:szCs w:val="22"/>
                <w:u w:val="single"/>
              </w:rPr>
              <w:t>zülők figyelmébe:</w:t>
            </w:r>
          </w:p>
          <w:p w14:paraId="1E3D29A1" w14:textId="79F39436" w:rsidR="0022794E" w:rsidRDefault="00717AC9" w:rsidP="00A37F65">
            <w:pPr>
              <w:jc w:val="both"/>
              <w:rPr>
                <w:sz w:val="18"/>
                <w:szCs w:val="18"/>
              </w:rPr>
            </w:pPr>
            <w:r w:rsidRPr="00717AC9">
              <w:rPr>
                <w:noProof/>
                <w:sz w:val="18"/>
                <w:szCs w:val="18"/>
              </w:rPr>
              <w:drawing>
                <wp:anchor distT="0" distB="0" distL="114300" distR="114300" simplePos="0" relativeHeight="251679232" behindDoc="0" locked="0" layoutInCell="1" allowOverlap="1" wp14:anchorId="134F1BD1" wp14:editId="519EA2FE">
                  <wp:simplePos x="0" y="0"/>
                  <wp:positionH relativeFrom="column">
                    <wp:posOffset>1025856</wp:posOffset>
                  </wp:positionH>
                  <wp:positionV relativeFrom="paragraph">
                    <wp:posOffset>69689</wp:posOffset>
                  </wp:positionV>
                  <wp:extent cx="941412" cy="941412"/>
                  <wp:effectExtent l="0" t="0" r="0" b="0"/>
                  <wp:wrapNone/>
                  <wp:docPr id="360218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18374" name=""/>
                          <pic:cNvPicPr/>
                        </pic:nvPicPr>
                        <pic:blipFill>
                          <a:blip r:embed="rId7">
                            <a:extLst>
                              <a:ext uri="{28A0092B-C50C-407E-A947-70E740481C1C}">
                                <a14:useLocalDpi xmlns:a14="http://schemas.microsoft.com/office/drawing/2010/main" val="0"/>
                              </a:ext>
                            </a:extLst>
                          </a:blip>
                          <a:stretch>
                            <a:fillRect/>
                          </a:stretch>
                        </pic:blipFill>
                        <pic:spPr>
                          <a:xfrm>
                            <a:off x="0" y="0"/>
                            <a:ext cx="941412" cy="941412"/>
                          </a:xfrm>
                          <a:prstGeom prst="rect">
                            <a:avLst/>
                          </a:prstGeom>
                        </pic:spPr>
                      </pic:pic>
                    </a:graphicData>
                  </a:graphic>
                </wp:anchor>
              </w:drawing>
            </w:r>
            <w:r>
              <w:rPr>
                <w:noProof/>
                <w14:ligatures w14:val="standardContextual"/>
              </w:rPr>
              <w:t xml:space="preserve"> </w:t>
            </w:r>
          </w:p>
          <w:p w14:paraId="3A744EB0" w14:textId="03B2B5C2" w:rsidR="0022794E" w:rsidRPr="00134AF9" w:rsidRDefault="00717AC9" w:rsidP="00A37F65">
            <w:pPr>
              <w:jc w:val="both"/>
              <w:rPr>
                <w:sz w:val="18"/>
                <w:szCs w:val="18"/>
              </w:rPr>
            </w:pPr>
            <w:r w:rsidRPr="00717AC9">
              <w:rPr>
                <w:noProof/>
                <w:sz w:val="18"/>
                <w:szCs w:val="18"/>
              </w:rPr>
              <w:drawing>
                <wp:anchor distT="0" distB="0" distL="114300" distR="114300" simplePos="0" relativeHeight="251678208" behindDoc="0" locked="0" layoutInCell="1" allowOverlap="1" wp14:anchorId="5C092ECE" wp14:editId="56B63BB7">
                  <wp:simplePos x="0" y="0"/>
                  <wp:positionH relativeFrom="column">
                    <wp:posOffset>-64770</wp:posOffset>
                  </wp:positionH>
                  <wp:positionV relativeFrom="paragraph">
                    <wp:posOffset>333887</wp:posOffset>
                  </wp:positionV>
                  <wp:extent cx="928730" cy="939828"/>
                  <wp:effectExtent l="0" t="0" r="5080" b="0"/>
                  <wp:wrapNone/>
                  <wp:docPr id="760158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58473" name=""/>
                          <pic:cNvPicPr/>
                        </pic:nvPicPr>
                        <pic:blipFill>
                          <a:blip r:embed="rId8">
                            <a:extLst>
                              <a:ext uri="{28A0092B-C50C-407E-A947-70E740481C1C}">
                                <a14:useLocalDpi xmlns:a14="http://schemas.microsoft.com/office/drawing/2010/main" val="0"/>
                              </a:ext>
                            </a:extLst>
                          </a:blip>
                          <a:stretch>
                            <a:fillRect/>
                          </a:stretch>
                        </pic:blipFill>
                        <pic:spPr>
                          <a:xfrm>
                            <a:off x="0" y="0"/>
                            <a:ext cx="928730" cy="939828"/>
                          </a:xfrm>
                          <a:prstGeom prst="rect">
                            <a:avLst/>
                          </a:prstGeom>
                        </pic:spPr>
                      </pic:pic>
                    </a:graphicData>
                  </a:graphic>
                  <wp14:sizeRelH relativeFrom="margin">
                    <wp14:pctWidth>0</wp14:pctWidth>
                  </wp14:sizeRelH>
                  <wp14:sizeRelV relativeFrom="margin">
                    <wp14:pctHeight>0</wp14:pctHeight>
                  </wp14:sizeRelV>
                </wp:anchor>
              </w:drawing>
            </w:r>
          </w:p>
        </w:tc>
        <w:tc>
          <w:tcPr>
            <w:tcW w:w="3351" w:type="dxa"/>
            <w:gridSpan w:val="2"/>
            <w:tcBorders>
              <w:top w:val="nil"/>
              <w:left w:val="nil"/>
              <w:bottom w:val="nil"/>
              <w:right w:val="nil"/>
            </w:tcBorders>
          </w:tcPr>
          <w:p w14:paraId="1AFB83CA" w14:textId="77777777" w:rsidR="003C5056" w:rsidRDefault="003C5056" w:rsidP="00A37F65">
            <w:pPr>
              <w:jc w:val="both"/>
              <w:rPr>
                <w:sz w:val="18"/>
                <w:szCs w:val="18"/>
              </w:rPr>
            </w:pPr>
          </w:p>
          <w:p w14:paraId="3DFBABA8" w14:textId="77777777" w:rsidR="003C5056" w:rsidRDefault="003C5056" w:rsidP="00A37F65">
            <w:pPr>
              <w:jc w:val="both"/>
              <w:rPr>
                <w:sz w:val="18"/>
                <w:szCs w:val="18"/>
              </w:rPr>
            </w:pPr>
          </w:p>
          <w:p w14:paraId="7AF52C9C" w14:textId="2C2CB4F4" w:rsidR="003C5056" w:rsidRDefault="003C5056" w:rsidP="00A37F65">
            <w:pPr>
              <w:jc w:val="both"/>
              <w:rPr>
                <w:sz w:val="18"/>
                <w:szCs w:val="18"/>
              </w:rPr>
            </w:pPr>
          </w:p>
          <w:p w14:paraId="2ABD620C" w14:textId="53476660" w:rsidR="003C5056" w:rsidRDefault="003C5056" w:rsidP="00A37F65">
            <w:pPr>
              <w:jc w:val="both"/>
              <w:rPr>
                <w:sz w:val="18"/>
                <w:szCs w:val="18"/>
              </w:rPr>
            </w:pPr>
          </w:p>
          <w:p w14:paraId="20BEE4C8" w14:textId="404BBF6C" w:rsidR="003C5056" w:rsidRPr="00134AF9" w:rsidRDefault="003C5056" w:rsidP="00A37F65">
            <w:pPr>
              <w:jc w:val="both"/>
              <w:rPr>
                <w:noProof/>
                <w:sz w:val="18"/>
                <w:szCs w:val="18"/>
              </w:rPr>
            </w:pPr>
            <w:r w:rsidRPr="00134AF9">
              <w:rPr>
                <w:noProof/>
                <w:sz w:val="18"/>
                <w:szCs w:val="18"/>
              </w:rPr>
              <w:t xml:space="preserve">     </w:t>
            </w:r>
          </w:p>
          <w:p w14:paraId="565B877A" w14:textId="63BB0D8C" w:rsidR="003C5056" w:rsidRDefault="00C4193D" w:rsidP="00A37F65">
            <w:pPr>
              <w:jc w:val="both"/>
              <w:rPr>
                <w:noProof/>
              </w:rPr>
            </w:pPr>
            <w:r>
              <w:rPr>
                <w:b/>
                <w:noProof/>
                <w:sz w:val="18"/>
                <w:szCs w:val="18"/>
                <w14:ligatures w14:val="standardContextual"/>
              </w:rPr>
              <mc:AlternateContent>
                <mc:Choice Requires="wps">
                  <w:drawing>
                    <wp:anchor distT="0" distB="0" distL="114300" distR="114300" simplePos="0" relativeHeight="251666944" behindDoc="0" locked="0" layoutInCell="1" allowOverlap="1" wp14:anchorId="222508EA" wp14:editId="6475AE26">
                      <wp:simplePos x="0" y="0"/>
                      <wp:positionH relativeFrom="column">
                        <wp:posOffset>-141974</wp:posOffset>
                      </wp:positionH>
                      <wp:positionV relativeFrom="paragraph">
                        <wp:posOffset>218007</wp:posOffset>
                      </wp:positionV>
                      <wp:extent cx="1468755" cy="1150218"/>
                      <wp:effectExtent l="0" t="152400" r="0" b="259715"/>
                      <wp:wrapNone/>
                      <wp:docPr id="1918932086" name="Thought Bubble: Cloud 12"/>
                      <wp:cNvGraphicFramePr/>
                      <a:graphic xmlns:a="http://schemas.openxmlformats.org/drawingml/2006/main">
                        <a:graphicData uri="http://schemas.microsoft.com/office/word/2010/wordprocessingShape">
                          <wps:wsp>
                            <wps:cNvSpPr/>
                            <wps:spPr>
                              <a:xfrm rot="19979056">
                                <a:off x="0" y="0"/>
                                <a:ext cx="1468755" cy="1150218"/>
                              </a:xfrm>
                              <a:prstGeom prst="cloudCallou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BB3D16A" w14:textId="306BDE86" w:rsidR="0022794E" w:rsidRDefault="00002369" w:rsidP="0022794E">
                                  <w:pPr>
                                    <w:jc w:val="center"/>
                                    <w:rPr>
                                      <w:sz w:val="16"/>
                                      <w:szCs w:val="16"/>
                                    </w:rPr>
                                  </w:pPr>
                                  <w:r>
                                    <w:rPr>
                                      <w:sz w:val="16"/>
                                      <w:szCs w:val="16"/>
                                    </w:rPr>
                                    <w:t xml:space="preserve">Tudod, a gyerekek csak </w:t>
                                  </w:r>
                                  <w:r w:rsidR="00B86581">
                                    <w:rPr>
                                      <w:sz w:val="16"/>
                                      <w:szCs w:val="16"/>
                                    </w:rPr>
                                    <w:t>ú</w:t>
                                  </w:r>
                                  <w:r>
                                    <w:rPr>
                                      <w:sz w:val="16"/>
                                      <w:szCs w:val="16"/>
                                    </w:rPr>
                                    <w:t>gy nem indulhatnak egyedül világgá…</w:t>
                                  </w:r>
                                </w:p>
                                <w:p w14:paraId="39BD1031" w14:textId="02D5BE81" w:rsidR="00C4193D" w:rsidRPr="00002369" w:rsidRDefault="00C4193D" w:rsidP="0022794E">
                                  <w:pPr>
                                    <w:jc w:val="center"/>
                                    <w:rPr>
                                      <w:sz w:val="16"/>
                                      <w:szCs w:val="16"/>
                                    </w:rPr>
                                  </w:pPr>
                                  <w:r w:rsidRPr="00C4193D">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2508EA" id="_x0000_s1028" type="#_x0000_t106" style="position:absolute;left:0;text-align:left;margin-left:-11.2pt;margin-top:17.15pt;width:115.65pt;height:90.55pt;rotation:-1770503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" adj="6300,24300" filled="f" strokecolor="black [3200]">
                      <v:textbox>
                        <w:txbxContent>
                          <w:p w14:paraId="7BB3D16A" w14:textId="306BDE86" w:rsidR="0022794E" w:rsidRDefault="00002369" w:rsidP="0022794E">
                            <w:pPr>
                              <w:jc w:val="center"/>
                              <w:rPr>
                                <w:sz w:val="16"/>
                                <w:szCs w:val="16"/>
                              </w:rPr>
                            </w:pPr>
                            <w:r>
                              <w:rPr>
                                <w:sz w:val="16"/>
                                <w:szCs w:val="16"/>
                              </w:rPr>
                              <w:t xml:space="preserve">Tudod, a gyerekek csak </w:t>
                            </w:r>
                            <w:r w:rsidR="00B86581">
                              <w:rPr>
                                <w:sz w:val="16"/>
                                <w:szCs w:val="16"/>
                              </w:rPr>
                              <w:t>ú</w:t>
                            </w:r>
                            <w:r>
                              <w:rPr>
                                <w:sz w:val="16"/>
                                <w:szCs w:val="16"/>
                              </w:rPr>
                              <w:t>gy nem indulhatnak egyedül világgá…</w:t>
                            </w:r>
                          </w:p>
                          <w:p w14:paraId="39BD1031" w14:textId="02D5BE81" w:rsidR="00C4193D" w:rsidRPr="00002369" w:rsidRDefault="00C4193D" w:rsidP="0022794E">
                            <w:pPr>
                              <w:jc w:val="center"/>
                              <w:rPr>
                                <w:sz w:val="16"/>
                                <w:szCs w:val="16"/>
                              </w:rPr>
                            </w:pPr>
                            <w:r w:rsidRPr="00C4193D">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xbxContent>
                      </v:textbox>
                    </v:shape>
                  </w:pict>
                </mc:Fallback>
              </mc:AlternateContent>
            </w:r>
            <w:r w:rsidR="003C5056">
              <w:rPr>
                <w:noProof/>
              </w:rPr>
              <w:t xml:space="preserve">     </w:t>
            </w:r>
          </w:p>
          <w:p w14:paraId="1069345B" w14:textId="4D5F7FEA" w:rsidR="003C5056" w:rsidRPr="00D45598" w:rsidRDefault="003C5056" w:rsidP="00A37F65">
            <w:pPr>
              <w:jc w:val="both"/>
              <w:rPr>
                <w:noProof/>
              </w:rPr>
            </w:pPr>
            <w:r>
              <w:rPr>
                <w:noProof/>
              </w:rPr>
              <w:t xml:space="preserve">             </w:t>
            </w:r>
          </w:p>
          <w:p w14:paraId="37BEFC92" w14:textId="44AC869B" w:rsidR="003C5056" w:rsidRPr="00134AF9" w:rsidRDefault="0022794E" w:rsidP="00567A4B">
            <w:pPr>
              <w:jc w:val="both"/>
              <w:rPr>
                <w:sz w:val="18"/>
                <w:szCs w:val="18"/>
              </w:rPr>
            </w:pPr>
            <w:r>
              <w:rPr>
                <w:b/>
                <w:noProof/>
                <w:sz w:val="18"/>
                <w:szCs w:val="18"/>
                <w14:ligatures w14:val="standardContextual"/>
              </w:rPr>
              <mc:AlternateContent>
                <mc:Choice Requires="wps">
                  <w:drawing>
                    <wp:anchor distT="0" distB="0" distL="114300" distR="114300" simplePos="0" relativeHeight="251671040" behindDoc="0" locked="0" layoutInCell="1" allowOverlap="1" wp14:anchorId="54F1B0A8" wp14:editId="05C4054E">
                      <wp:simplePos x="0" y="0"/>
                      <wp:positionH relativeFrom="column">
                        <wp:posOffset>-193377</wp:posOffset>
                      </wp:positionH>
                      <wp:positionV relativeFrom="paragraph">
                        <wp:posOffset>1556354</wp:posOffset>
                      </wp:positionV>
                      <wp:extent cx="1485125" cy="1479150"/>
                      <wp:effectExtent l="0" t="133350" r="0" b="273685"/>
                      <wp:wrapNone/>
                      <wp:docPr id="788520244" name="Thought Bubble: Cloud 12"/>
                      <wp:cNvGraphicFramePr/>
                      <a:graphic xmlns:a="http://schemas.openxmlformats.org/drawingml/2006/main">
                        <a:graphicData uri="http://schemas.microsoft.com/office/word/2010/wordprocessingShape">
                          <wps:wsp>
                            <wps:cNvSpPr/>
                            <wps:spPr>
                              <a:xfrm rot="19927834">
                                <a:off x="0" y="0"/>
                                <a:ext cx="1485125" cy="1479150"/>
                              </a:xfrm>
                              <a:prstGeom prst="cloudCallou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C3D4ED4" w14:textId="1DDADF46" w:rsidR="00FD33B4" w:rsidRPr="00FD33B4" w:rsidRDefault="00FD33B4" w:rsidP="00FD33B4">
                                  <w:pPr>
                                    <w:jc w:val="center"/>
                                    <w:rPr>
                                      <w:sz w:val="16"/>
                                      <w:szCs w:val="16"/>
                                    </w:rPr>
                                  </w:pPr>
                                  <w:r w:rsidRPr="00FD33B4">
                                    <w:rPr>
                                      <w:sz w:val="16"/>
                                      <w:szCs w:val="16"/>
                                    </w:rPr>
                                    <w:t>Képzeld óvó néni! A barátom azért nem jött óv</w:t>
                                  </w:r>
                                  <w:r w:rsidR="00563EA8">
                                    <w:rPr>
                                      <w:sz w:val="16"/>
                                      <w:szCs w:val="16"/>
                                    </w:rPr>
                                    <w:t>o</w:t>
                                  </w:r>
                                  <w:r w:rsidRPr="00FD33B4">
                                    <w:rPr>
                                      <w:sz w:val="16"/>
                                      <w:szCs w:val="16"/>
                                    </w:rPr>
                                    <w:t xml:space="preserve">dába, mert </w:t>
                                  </w:r>
                                  <w:proofErr w:type="spellStart"/>
                                  <w:r w:rsidRPr="00FD33B4">
                                    <w:rPr>
                                      <w:sz w:val="16"/>
                                      <w:szCs w:val="16"/>
                                    </w:rPr>
                                    <w:t>középsős</w:t>
                                  </w:r>
                                  <w:proofErr w:type="spellEnd"/>
                                  <w:r w:rsidRPr="00FD33B4">
                                    <w:rPr>
                                      <w:sz w:val="16"/>
                                      <w:szCs w:val="16"/>
                                    </w:rPr>
                                    <w:t xml:space="preserve"> fül gyulladása volt </w:t>
                                  </w:r>
                                  <w:r>
                                    <w:rPr>
                                      <w:sz w:val="16"/>
                                      <w:szCs w:val="16"/>
                                    </w:rPr>
                                    <w:t>…</w:t>
                                  </w:r>
                                  <w:r w:rsidRPr="00FD33B4">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p w14:paraId="58675767" w14:textId="46CAC6E6" w:rsidR="0022794E" w:rsidRPr="00C4193D" w:rsidRDefault="0022794E" w:rsidP="0022794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1B0A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9" type="#_x0000_t106" style="position:absolute;left:0;text-align:left;margin-left:-15.25pt;margin-top:122.55pt;width:116.95pt;height:116.45pt;rotation:-1826451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" adj="6300,24300" filled="f" strokecolor="black [3200]">
                      <v:textbox>
                        <w:txbxContent>
                          <w:p w14:paraId="6C3D4ED4" w14:textId="1DDADF46" w:rsidR="00FD33B4" w:rsidRPr="00FD33B4" w:rsidRDefault="00FD33B4" w:rsidP="00FD33B4">
                            <w:pPr>
                              <w:jc w:val="center"/>
                              <w:rPr>
                                <w:sz w:val="16"/>
                                <w:szCs w:val="16"/>
                              </w:rPr>
                            </w:pPr>
                            <w:r w:rsidRPr="00FD33B4">
                              <w:rPr>
                                <w:sz w:val="16"/>
                                <w:szCs w:val="16"/>
                              </w:rPr>
                              <w:t>Képzeld óvó néni! A barátom azért nem jött óv</w:t>
                            </w:r>
                            <w:r w:rsidR="00563EA8">
                              <w:rPr>
                                <w:sz w:val="16"/>
                                <w:szCs w:val="16"/>
                              </w:rPr>
                              <w:t>o</w:t>
                            </w:r>
                            <w:r w:rsidRPr="00FD33B4">
                              <w:rPr>
                                <w:sz w:val="16"/>
                                <w:szCs w:val="16"/>
                              </w:rPr>
                              <w:t xml:space="preserve">dába, mert </w:t>
                            </w:r>
                            <w:proofErr w:type="spellStart"/>
                            <w:r w:rsidRPr="00FD33B4">
                              <w:rPr>
                                <w:sz w:val="16"/>
                                <w:szCs w:val="16"/>
                              </w:rPr>
                              <w:t>középsős</w:t>
                            </w:r>
                            <w:proofErr w:type="spellEnd"/>
                            <w:r w:rsidRPr="00FD33B4">
                              <w:rPr>
                                <w:sz w:val="16"/>
                                <w:szCs w:val="16"/>
                              </w:rPr>
                              <w:t xml:space="preserve"> fül gyulladása volt </w:t>
                            </w:r>
                            <w:r>
                              <w:rPr>
                                <w:sz w:val="16"/>
                                <w:szCs w:val="16"/>
                              </w:rPr>
                              <w:t>…</w:t>
                            </w:r>
                            <w:r w:rsidRPr="00FD33B4">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p w14:paraId="58675767" w14:textId="46CAC6E6" w:rsidR="0022794E" w:rsidRPr="00C4193D" w:rsidRDefault="0022794E" w:rsidP="0022794E">
                            <w:pPr>
                              <w:jc w:val="center"/>
                              <w:rPr>
                                <w:sz w:val="16"/>
                                <w:szCs w:val="16"/>
                              </w:rPr>
                            </w:pPr>
                          </w:p>
                        </w:txbxContent>
                      </v:textbox>
                    </v:shape>
                  </w:pict>
                </mc:Fallback>
              </mc:AlternateContent>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r w:rsidR="00567A4B">
              <w:rPr>
                <w:noProof/>
                <w:sz w:val="18"/>
                <w:szCs w:val="18"/>
              </w:rPr>
              <w:br/>
            </w:r>
          </w:p>
          <w:p w14:paraId="34EC38DE" w14:textId="489F666A" w:rsidR="003C5056" w:rsidRPr="00134AF9" w:rsidRDefault="003C5056" w:rsidP="00A37F65">
            <w:pPr>
              <w:pStyle w:val="Nincstrkz1"/>
              <w:jc w:val="both"/>
              <w:rPr>
                <w:rFonts w:ascii="Times New Roman" w:hAnsi="Times New Roman"/>
                <w:sz w:val="18"/>
                <w:szCs w:val="18"/>
              </w:rPr>
            </w:pPr>
            <w:r w:rsidRPr="00134AF9">
              <w:rPr>
                <w:rFonts w:ascii="Times New Roman" w:hAnsi="Times New Roman"/>
                <w:sz w:val="18"/>
                <w:szCs w:val="18"/>
              </w:rPr>
              <w:t xml:space="preserve">Megjelent a </w:t>
            </w:r>
            <w:proofErr w:type="spellStart"/>
            <w:r w:rsidR="00934284">
              <w:rPr>
                <w:rFonts w:ascii="Times New Roman" w:hAnsi="Times New Roman"/>
                <w:sz w:val="18"/>
                <w:szCs w:val="18"/>
              </w:rPr>
              <w:t>M</w:t>
            </w:r>
            <w:r w:rsidRPr="00134AF9">
              <w:rPr>
                <w:rFonts w:ascii="Times New Roman" w:hAnsi="Times New Roman"/>
                <w:sz w:val="18"/>
                <w:szCs w:val="18"/>
              </w:rPr>
              <w:t>aglódi</w:t>
            </w:r>
            <w:proofErr w:type="spellEnd"/>
            <w:r w:rsidRPr="00134AF9">
              <w:rPr>
                <w:rFonts w:ascii="Times New Roman" w:hAnsi="Times New Roman"/>
                <w:sz w:val="18"/>
                <w:szCs w:val="18"/>
              </w:rPr>
              <w:t xml:space="preserve"> </w:t>
            </w:r>
          </w:p>
          <w:p w14:paraId="654E6F98" w14:textId="77777777" w:rsidR="003C5056" w:rsidRPr="00134AF9" w:rsidRDefault="003C5056" w:rsidP="00A37F65">
            <w:pPr>
              <w:pStyle w:val="Nincstrkz1"/>
              <w:jc w:val="both"/>
              <w:rPr>
                <w:rFonts w:ascii="Times New Roman" w:hAnsi="Times New Roman"/>
                <w:sz w:val="18"/>
                <w:szCs w:val="18"/>
              </w:rPr>
            </w:pPr>
            <w:r w:rsidRPr="00134AF9">
              <w:rPr>
                <w:rFonts w:ascii="Times New Roman" w:hAnsi="Times New Roman"/>
                <w:sz w:val="18"/>
                <w:szCs w:val="18"/>
              </w:rPr>
              <w:t xml:space="preserve">Hétszínvirág Művészeti Óvodában. </w:t>
            </w:r>
          </w:p>
          <w:p w14:paraId="0D1BF6FC" w14:textId="77777777" w:rsidR="003C5056" w:rsidRPr="00134AF9" w:rsidRDefault="003C5056" w:rsidP="00A37F65">
            <w:pPr>
              <w:pStyle w:val="Nincstrkz1"/>
              <w:jc w:val="both"/>
              <w:rPr>
                <w:rFonts w:ascii="Times New Roman" w:hAnsi="Times New Roman"/>
                <w:sz w:val="18"/>
                <w:szCs w:val="18"/>
              </w:rPr>
            </w:pPr>
            <w:r w:rsidRPr="00134AF9">
              <w:rPr>
                <w:rFonts w:ascii="Times New Roman" w:hAnsi="Times New Roman"/>
                <w:sz w:val="18"/>
                <w:szCs w:val="18"/>
              </w:rPr>
              <w:t xml:space="preserve">2234 Maglód, Rákóczy F. u. 1-3. </w:t>
            </w:r>
          </w:p>
          <w:p w14:paraId="72E16162" w14:textId="77777777" w:rsidR="003C5056" w:rsidRPr="00134AF9" w:rsidRDefault="003C5056" w:rsidP="00A37F65">
            <w:pPr>
              <w:pStyle w:val="Nincstrkz1"/>
              <w:jc w:val="both"/>
              <w:rPr>
                <w:rFonts w:ascii="Times New Roman" w:hAnsi="Times New Roman"/>
                <w:sz w:val="18"/>
                <w:szCs w:val="18"/>
              </w:rPr>
            </w:pPr>
            <w:r w:rsidRPr="00134AF9">
              <w:rPr>
                <w:rFonts w:ascii="Times New Roman" w:hAnsi="Times New Roman"/>
                <w:sz w:val="18"/>
                <w:szCs w:val="18"/>
              </w:rPr>
              <w:t>06-29-325-189</w:t>
            </w:r>
          </w:p>
          <w:p w14:paraId="4B61EFCD" w14:textId="6918BF54" w:rsidR="003C5056" w:rsidRDefault="00670080" w:rsidP="00A37F65">
            <w:pPr>
              <w:pStyle w:val="Nincstrkz1"/>
              <w:jc w:val="both"/>
            </w:pPr>
            <w:hyperlink r:id="rId9" w:history="1">
              <w:r w:rsidR="00934284" w:rsidRPr="007A024E">
                <w:rPr>
                  <w:rStyle w:val="Hiperhivatkozs"/>
                </w:rPr>
                <w:t>hetszin@maglodovoda.hu</w:t>
              </w:r>
            </w:hyperlink>
          </w:p>
          <w:p w14:paraId="6BA8DCD3" w14:textId="77777777" w:rsidR="001D378F" w:rsidRPr="00134AF9" w:rsidRDefault="001D378F" w:rsidP="00A37F65">
            <w:pPr>
              <w:pStyle w:val="Nincstrkz1"/>
              <w:jc w:val="both"/>
              <w:rPr>
                <w:rFonts w:ascii="Times New Roman" w:hAnsi="Times New Roman"/>
                <w:sz w:val="18"/>
                <w:szCs w:val="18"/>
              </w:rPr>
            </w:pPr>
          </w:p>
          <w:p w14:paraId="0739676A" w14:textId="77777777" w:rsidR="003C5056" w:rsidRPr="00134AF9" w:rsidRDefault="003C5056" w:rsidP="00A37F65">
            <w:pPr>
              <w:pStyle w:val="Nincstrkz1"/>
              <w:jc w:val="both"/>
              <w:rPr>
                <w:rFonts w:ascii="Times New Roman" w:hAnsi="Times New Roman"/>
                <w:sz w:val="18"/>
                <w:szCs w:val="18"/>
              </w:rPr>
            </w:pPr>
            <w:r w:rsidRPr="00134AF9">
              <w:rPr>
                <w:rFonts w:ascii="Times New Roman" w:hAnsi="Times New Roman"/>
                <w:b/>
                <w:sz w:val="18"/>
                <w:szCs w:val="18"/>
              </w:rPr>
              <w:t>Vezető Óvónő:</w:t>
            </w:r>
            <w:r w:rsidRPr="00134AF9">
              <w:rPr>
                <w:rFonts w:ascii="Times New Roman" w:hAnsi="Times New Roman"/>
                <w:sz w:val="18"/>
                <w:szCs w:val="18"/>
              </w:rPr>
              <w:t xml:space="preserve"> Szabó Istvánné</w:t>
            </w:r>
          </w:p>
          <w:p w14:paraId="4040FC1D" w14:textId="77777777" w:rsidR="003C5056" w:rsidRPr="00134AF9" w:rsidRDefault="003C5056" w:rsidP="00A37F65">
            <w:pPr>
              <w:pStyle w:val="Nincstrkz1"/>
              <w:jc w:val="both"/>
              <w:rPr>
                <w:rFonts w:ascii="Times New Roman" w:hAnsi="Times New Roman"/>
                <w:b/>
                <w:sz w:val="18"/>
                <w:szCs w:val="18"/>
              </w:rPr>
            </w:pPr>
            <w:r w:rsidRPr="00134AF9">
              <w:rPr>
                <w:rFonts w:ascii="Times New Roman" w:hAnsi="Times New Roman"/>
                <w:b/>
                <w:sz w:val="18"/>
                <w:szCs w:val="18"/>
              </w:rPr>
              <w:t xml:space="preserve">Szerkesztő: </w:t>
            </w:r>
            <w:r>
              <w:rPr>
                <w:rFonts w:ascii="Times New Roman" w:hAnsi="Times New Roman"/>
                <w:sz w:val="18"/>
                <w:szCs w:val="18"/>
              </w:rPr>
              <w:t>Lévainé Gömöri Tamara Éva</w:t>
            </w:r>
          </w:p>
          <w:p w14:paraId="1814BDA1" w14:textId="2C5FA188" w:rsidR="003C5056" w:rsidRPr="00134AF9" w:rsidRDefault="003C5056" w:rsidP="00A37F65">
            <w:pPr>
              <w:pStyle w:val="Nincstrkz1"/>
              <w:jc w:val="both"/>
              <w:rPr>
                <w:rFonts w:ascii="Times New Roman" w:hAnsi="Times New Roman"/>
                <w:i w:val="0"/>
                <w:sz w:val="18"/>
                <w:szCs w:val="18"/>
              </w:rPr>
            </w:pPr>
          </w:p>
          <w:p w14:paraId="6EBB7BD6" w14:textId="77777777" w:rsidR="003C5056" w:rsidRDefault="003C5056" w:rsidP="00A37F65">
            <w:pPr>
              <w:jc w:val="both"/>
              <w:rPr>
                <w:rFonts w:eastAsia="Calibri"/>
                <w:iCs/>
                <w:sz w:val="18"/>
                <w:szCs w:val="18"/>
                <w:lang w:eastAsia="en-US" w:bidi="en-US"/>
              </w:rPr>
            </w:pPr>
          </w:p>
          <w:p w14:paraId="298AC358" w14:textId="77777777" w:rsidR="003C5056" w:rsidRPr="00134AF9" w:rsidRDefault="003C5056" w:rsidP="00A37F65">
            <w:pPr>
              <w:jc w:val="both"/>
              <w:rPr>
                <w:sz w:val="18"/>
                <w:szCs w:val="18"/>
              </w:rPr>
            </w:pPr>
          </w:p>
        </w:tc>
        <w:tc>
          <w:tcPr>
            <w:tcW w:w="2021" w:type="dxa"/>
            <w:tcBorders>
              <w:top w:val="nil"/>
              <w:left w:val="nil"/>
              <w:bottom w:val="nil"/>
              <w:right w:val="nil"/>
            </w:tcBorders>
          </w:tcPr>
          <w:p w14:paraId="4B74D186" w14:textId="77777777" w:rsidR="003C5056" w:rsidRPr="00134AF9" w:rsidRDefault="003C5056" w:rsidP="00A37F65">
            <w:pPr>
              <w:jc w:val="both"/>
              <w:rPr>
                <w:sz w:val="20"/>
                <w:szCs w:val="20"/>
              </w:rPr>
            </w:pPr>
          </w:p>
          <w:p w14:paraId="5B96D141" w14:textId="77777777" w:rsidR="003C5056" w:rsidRPr="00134AF9" w:rsidRDefault="003C5056" w:rsidP="00A37F65">
            <w:pPr>
              <w:jc w:val="both"/>
              <w:rPr>
                <w:sz w:val="20"/>
                <w:szCs w:val="20"/>
              </w:rPr>
            </w:pPr>
          </w:p>
          <w:p w14:paraId="43E680B5" w14:textId="77777777" w:rsidR="003C5056" w:rsidRDefault="003C5056" w:rsidP="00A37F65">
            <w:pPr>
              <w:jc w:val="both"/>
              <w:rPr>
                <w:sz w:val="20"/>
                <w:szCs w:val="20"/>
              </w:rPr>
            </w:pPr>
          </w:p>
          <w:p w14:paraId="7CE46E46" w14:textId="77777777" w:rsidR="003C5056" w:rsidRDefault="003C5056" w:rsidP="00A37F65">
            <w:pPr>
              <w:jc w:val="both"/>
              <w:rPr>
                <w:sz w:val="20"/>
                <w:szCs w:val="20"/>
              </w:rPr>
            </w:pPr>
          </w:p>
          <w:p w14:paraId="6267816B" w14:textId="77777777" w:rsidR="003C5056" w:rsidRDefault="003C5056" w:rsidP="00A37F65">
            <w:pPr>
              <w:jc w:val="both"/>
              <w:rPr>
                <w:sz w:val="20"/>
                <w:szCs w:val="20"/>
              </w:rPr>
            </w:pPr>
          </w:p>
          <w:p w14:paraId="37DCC7CE" w14:textId="77777777" w:rsidR="003C5056" w:rsidRDefault="003C5056" w:rsidP="00A37F65">
            <w:pPr>
              <w:jc w:val="both"/>
              <w:rPr>
                <w:sz w:val="20"/>
                <w:szCs w:val="20"/>
              </w:rPr>
            </w:pPr>
          </w:p>
          <w:p w14:paraId="2BE9ECD3" w14:textId="77777777" w:rsidR="003C5056" w:rsidRDefault="003C5056" w:rsidP="00A37F65">
            <w:pPr>
              <w:jc w:val="both"/>
              <w:rPr>
                <w:sz w:val="20"/>
                <w:szCs w:val="20"/>
              </w:rPr>
            </w:pPr>
          </w:p>
          <w:p w14:paraId="482F1CF7" w14:textId="77777777" w:rsidR="003C5056" w:rsidRDefault="003C5056" w:rsidP="00A37F65">
            <w:pPr>
              <w:jc w:val="both"/>
              <w:rPr>
                <w:sz w:val="20"/>
                <w:szCs w:val="20"/>
              </w:rPr>
            </w:pPr>
          </w:p>
          <w:p w14:paraId="5277000E" w14:textId="77777777" w:rsidR="003C5056" w:rsidRDefault="003C5056" w:rsidP="00A37F65">
            <w:pPr>
              <w:jc w:val="both"/>
              <w:rPr>
                <w:sz w:val="20"/>
                <w:szCs w:val="20"/>
              </w:rPr>
            </w:pPr>
          </w:p>
          <w:p w14:paraId="3A49E823" w14:textId="77777777" w:rsidR="003C5056" w:rsidRDefault="003C5056" w:rsidP="00A37F65">
            <w:pPr>
              <w:jc w:val="both"/>
              <w:rPr>
                <w:sz w:val="20"/>
                <w:szCs w:val="20"/>
              </w:rPr>
            </w:pPr>
          </w:p>
          <w:p w14:paraId="405B5265" w14:textId="77777777" w:rsidR="003C5056" w:rsidRDefault="003C5056" w:rsidP="00A37F65">
            <w:pPr>
              <w:jc w:val="both"/>
              <w:rPr>
                <w:sz w:val="20"/>
                <w:szCs w:val="20"/>
              </w:rPr>
            </w:pPr>
          </w:p>
          <w:p w14:paraId="0A74B1B4" w14:textId="54BD0CB3" w:rsidR="003C5056" w:rsidRPr="00134AF9" w:rsidRDefault="003C5056" w:rsidP="00A37F65">
            <w:pPr>
              <w:jc w:val="both"/>
              <w:rPr>
                <w:sz w:val="20"/>
                <w:szCs w:val="20"/>
              </w:rPr>
            </w:pPr>
            <w:bookmarkStart w:id="0" w:name="_GoBack"/>
            <w:bookmarkEnd w:id="0"/>
          </w:p>
        </w:tc>
        <w:tc>
          <w:tcPr>
            <w:tcW w:w="6732" w:type="dxa"/>
            <w:gridSpan w:val="2"/>
            <w:tcBorders>
              <w:top w:val="nil"/>
              <w:left w:val="nil"/>
              <w:bottom w:val="nil"/>
              <w:right w:val="nil"/>
            </w:tcBorders>
          </w:tcPr>
          <w:p w14:paraId="39D20508" w14:textId="77777777" w:rsidR="003C5056" w:rsidRDefault="003C5056" w:rsidP="00A37F65">
            <w:pPr>
              <w:jc w:val="both"/>
              <w:rPr>
                <w:sz w:val="20"/>
                <w:szCs w:val="20"/>
              </w:rPr>
            </w:pPr>
            <w:r w:rsidRPr="00134AF9">
              <w:rPr>
                <w:sz w:val="20"/>
                <w:szCs w:val="20"/>
              </w:rPr>
              <w:t xml:space="preserve">                                               </w:t>
            </w:r>
            <w:r>
              <w:rPr>
                <w:sz w:val="20"/>
                <w:szCs w:val="20"/>
              </w:rPr>
              <w:t xml:space="preserve">  </w:t>
            </w:r>
            <w:r w:rsidRPr="00134AF9">
              <w:rPr>
                <w:sz w:val="20"/>
                <w:szCs w:val="20"/>
              </w:rPr>
              <w:t xml:space="preserve">    </w:t>
            </w:r>
            <w:r>
              <w:rPr>
                <w:sz w:val="20"/>
                <w:szCs w:val="20"/>
              </w:rPr>
              <w:t xml:space="preserve">                         </w:t>
            </w:r>
          </w:p>
          <w:p w14:paraId="4917D80D" w14:textId="62C15E66" w:rsidR="003C5056" w:rsidRDefault="003C5056" w:rsidP="00A37F65">
            <w:pPr>
              <w:jc w:val="both"/>
              <w:rPr>
                <w:sz w:val="20"/>
                <w:szCs w:val="20"/>
              </w:rPr>
            </w:pPr>
            <w:r>
              <w:rPr>
                <w:sz w:val="20"/>
                <w:szCs w:val="20"/>
              </w:rPr>
              <w:t xml:space="preserve">                       </w:t>
            </w:r>
            <w:r w:rsidRPr="00134AF9">
              <w:rPr>
                <w:noProof/>
                <w:sz w:val="20"/>
                <w:szCs w:val="20"/>
              </w:rPr>
              <w:drawing>
                <wp:inline distT="0" distB="0" distL="0" distR="0" wp14:anchorId="3D1BFA3F" wp14:editId="4DBCE59C">
                  <wp:extent cx="2686050" cy="1676400"/>
                  <wp:effectExtent l="0" t="0" r="0" b="0"/>
                  <wp:docPr id="1717762466" name="Picture 8" descr="A card with a logo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62466" name="Picture 8" descr="A card with a logo and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1676400"/>
                          </a:xfrm>
                          <a:prstGeom prst="rect">
                            <a:avLst/>
                          </a:prstGeom>
                          <a:noFill/>
                          <a:ln>
                            <a:noFill/>
                          </a:ln>
                        </pic:spPr>
                      </pic:pic>
                    </a:graphicData>
                  </a:graphic>
                </wp:inline>
              </w:drawing>
            </w:r>
            <w:r>
              <w:rPr>
                <w:sz w:val="20"/>
                <w:szCs w:val="20"/>
              </w:rPr>
              <w:t xml:space="preserve"> </w:t>
            </w:r>
          </w:p>
          <w:p w14:paraId="32C843E3" w14:textId="77777777" w:rsidR="003C5056" w:rsidRDefault="003C5056" w:rsidP="00A37F65">
            <w:pPr>
              <w:jc w:val="center"/>
              <w:rPr>
                <w:rFonts w:ascii="Monotype Corsiva" w:hAnsi="Monotype Corsiva"/>
                <w:sz w:val="20"/>
                <w:szCs w:val="20"/>
              </w:rPr>
            </w:pPr>
            <w:r>
              <w:rPr>
                <w:rFonts w:ascii="Monotype Corsiva" w:hAnsi="Monotype Corsiva"/>
                <w:sz w:val="20"/>
                <w:szCs w:val="20"/>
              </w:rPr>
              <w:t xml:space="preserve">                                                             </w:t>
            </w:r>
          </w:p>
          <w:p w14:paraId="47E13B26" w14:textId="0464DAC8" w:rsidR="003C5056" w:rsidRPr="00134AF9" w:rsidRDefault="003C5056" w:rsidP="00A37F65">
            <w:pPr>
              <w:jc w:val="both"/>
              <w:rPr>
                <w:sz w:val="20"/>
                <w:szCs w:val="20"/>
              </w:rPr>
            </w:pPr>
            <w:r w:rsidRPr="00134AF9">
              <w:rPr>
                <w:noProof/>
                <w:sz w:val="20"/>
                <w:szCs w:val="20"/>
              </w:rPr>
              <mc:AlternateContent>
                <mc:Choice Requires="wps">
                  <w:drawing>
                    <wp:anchor distT="0" distB="0" distL="114300" distR="114300" simplePos="0" relativeHeight="251659264" behindDoc="0" locked="0" layoutInCell="1" allowOverlap="1" wp14:anchorId="29AE547D" wp14:editId="6A2ABB6B">
                      <wp:simplePos x="0" y="0"/>
                      <wp:positionH relativeFrom="column">
                        <wp:posOffset>269240</wp:posOffset>
                      </wp:positionH>
                      <wp:positionV relativeFrom="paragraph">
                        <wp:posOffset>22225</wp:posOffset>
                      </wp:positionV>
                      <wp:extent cx="3535045" cy="4460240"/>
                      <wp:effectExtent l="19685" t="26670" r="26670" b="27940"/>
                      <wp:wrapNone/>
                      <wp:docPr id="17140565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4460240"/>
                              </a:xfrm>
                              <a:prstGeom prst="rect">
                                <a:avLst/>
                              </a:prstGeom>
                              <a:solidFill>
                                <a:srgbClr val="FFFFFF"/>
                              </a:solidFill>
                              <a:ln w="38100" cmpd="dbl">
                                <a:solidFill>
                                  <a:srgbClr val="000000"/>
                                </a:solidFill>
                                <a:miter lim="800000"/>
                                <a:headEnd/>
                                <a:tailEnd/>
                              </a:ln>
                            </wps:spPr>
                            <wps:txbx>
                              <w:txbxContent>
                                <w:p w14:paraId="6D3CE751" w14:textId="77777777" w:rsidR="003C5056" w:rsidRDefault="003C5056" w:rsidP="003C5056">
                                  <w:pPr>
                                    <w:jc w:val="center"/>
                                    <w:rPr>
                                      <w:rFonts w:ascii="Informal Roman" w:hAnsi="Informal Roman"/>
                                    </w:rPr>
                                  </w:pPr>
                                </w:p>
                                <w:p w14:paraId="5482FFB8" w14:textId="77777777" w:rsidR="003C5056" w:rsidRDefault="003C5056" w:rsidP="003C5056">
                                  <w:pPr>
                                    <w:jc w:val="center"/>
                                    <w:rPr>
                                      <w:rFonts w:ascii="Informal Roman" w:hAnsi="Informal Roman"/>
                                      <w:sz w:val="28"/>
                                      <w:szCs w:val="28"/>
                                    </w:rPr>
                                  </w:pPr>
                                </w:p>
                                <w:p w14:paraId="40990D6F" w14:textId="77777777" w:rsidR="003C5056" w:rsidRDefault="003C5056" w:rsidP="003C5056">
                                  <w:pPr>
                                    <w:jc w:val="center"/>
                                    <w:rPr>
                                      <w:rFonts w:ascii="Informal Roman" w:hAnsi="Informal Roman"/>
                                      <w:sz w:val="28"/>
                                      <w:szCs w:val="28"/>
                                    </w:rPr>
                                  </w:pPr>
                                </w:p>
                                <w:p w14:paraId="4AA54220" w14:textId="77777777" w:rsidR="003C5056" w:rsidRPr="00B86581" w:rsidRDefault="003C5056" w:rsidP="003C5056">
                                  <w:pPr>
                                    <w:jc w:val="center"/>
                                    <w:rPr>
                                      <w:rFonts w:ascii="Informal Roman" w:hAnsi="Informal Roman"/>
                                      <w:b/>
                                      <w:bCs/>
                                      <w:sz w:val="28"/>
                                      <w:szCs w:val="28"/>
                                      <w:u w:val="single"/>
                                    </w:rPr>
                                  </w:pPr>
                                  <w:r w:rsidRPr="00B86581">
                                    <w:rPr>
                                      <w:rFonts w:ascii="Informal Roman" w:hAnsi="Informal Roman"/>
                                      <w:b/>
                                      <w:bCs/>
                                      <w:sz w:val="28"/>
                                      <w:szCs w:val="28"/>
                                      <w:u w:val="single"/>
                                    </w:rPr>
                                    <w:t>TARTALOM</w:t>
                                  </w:r>
                                </w:p>
                                <w:p w14:paraId="40E6A78E" w14:textId="77777777" w:rsidR="003C5056" w:rsidRPr="00D45598" w:rsidRDefault="003C5056" w:rsidP="003C5056">
                                  <w:pPr>
                                    <w:rPr>
                                      <w:rFonts w:ascii="Informal Roman" w:hAnsi="Informal Roman"/>
                                      <w:sz w:val="28"/>
                                      <w:szCs w:val="28"/>
                                    </w:rPr>
                                  </w:pPr>
                                </w:p>
                                <w:p w14:paraId="6BB6DBEF" w14:textId="0811C63B" w:rsidR="003C5056" w:rsidRPr="00DA3D54" w:rsidRDefault="00FD33B4" w:rsidP="00B86581">
                                  <w:pPr>
                                    <w:numPr>
                                      <w:ilvl w:val="0"/>
                                      <w:numId w:val="2"/>
                                    </w:numPr>
                                    <w:spacing w:line="360" w:lineRule="auto"/>
                                    <w:rPr>
                                      <w:lang w:eastAsia="en-US"/>
                                    </w:rPr>
                                  </w:pPr>
                                  <w:r w:rsidRPr="00AD1CAF">
                                    <w:rPr>
                                      <w:lang w:eastAsia="en-US"/>
                                    </w:rPr>
                                    <w:t xml:space="preserve">A biztonságos internethasználat </w:t>
                                  </w:r>
                                  <w:r w:rsidR="003C5056" w:rsidRPr="00DA3D54">
                                    <w:rPr>
                                      <w:lang w:eastAsia="en-US"/>
                                    </w:rPr>
                                    <w:t>………</w:t>
                                  </w:r>
                                  <w:r w:rsidR="00DA3D54">
                                    <w:rPr>
                                      <w:lang w:eastAsia="en-US"/>
                                    </w:rPr>
                                    <w:t>..</w:t>
                                  </w:r>
                                  <w:r w:rsidR="00B86581" w:rsidRPr="00DA3D54">
                                    <w:rPr>
                                      <w:lang w:eastAsia="en-US"/>
                                    </w:rPr>
                                    <w:t>.</w:t>
                                  </w:r>
                                  <w:r w:rsidR="003C5056" w:rsidRPr="00DA3D54">
                                    <w:rPr>
                                      <w:lang w:eastAsia="en-US"/>
                                    </w:rPr>
                                    <w:t>.2</w:t>
                                  </w:r>
                                </w:p>
                                <w:p w14:paraId="6120487F" w14:textId="13B23519" w:rsidR="003C5056" w:rsidRPr="00DA3D54" w:rsidRDefault="00FD33B4" w:rsidP="00B86581">
                                  <w:pPr>
                                    <w:numPr>
                                      <w:ilvl w:val="0"/>
                                      <w:numId w:val="2"/>
                                    </w:numPr>
                                    <w:spacing w:line="360" w:lineRule="auto"/>
                                    <w:rPr>
                                      <w:lang w:eastAsia="en-US"/>
                                    </w:rPr>
                                  </w:pPr>
                                  <w:r w:rsidRPr="00DA3D54">
                                    <w:rPr>
                                      <w:lang w:eastAsia="en-US"/>
                                    </w:rPr>
                                    <w:t xml:space="preserve">Az </w:t>
                                  </w:r>
                                  <w:r w:rsidRPr="00AD1CAF">
                                    <w:rPr>
                                      <w:lang w:eastAsia="en-US"/>
                                    </w:rPr>
                                    <w:t>iskolai beiratkozással</w:t>
                                  </w:r>
                                  <w:r w:rsidRPr="00DA3D54">
                                    <w:rPr>
                                      <w:lang w:eastAsia="en-US"/>
                                    </w:rPr>
                                    <w:t xml:space="preserve"> kapcsolatban</w:t>
                                  </w:r>
                                  <w:r w:rsidRPr="00AD1CAF">
                                    <w:rPr>
                                      <w:lang w:eastAsia="en-US"/>
                                    </w:rPr>
                                    <w:t xml:space="preserve"> </w:t>
                                  </w:r>
                                  <w:r w:rsidRPr="00DA3D54">
                                    <w:rPr>
                                      <w:lang w:eastAsia="en-US"/>
                                    </w:rPr>
                                    <w:t>.</w:t>
                                  </w:r>
                                  <w:r w:rsidR="003C5056" w:rsidRPr="00DA3D54">
                                    <w:rPr>
                                      <w:lang w:eastAsia="en-US"/>
                                    </w:rPr>
                                    <w:t>…3</w:t>
                                  </w:r>
                                </w:p>
                                <w:p w14:paraId="2E8A26E6" w14:textId="53005B8F" w:rsidR="003C5056" w:rsidRPr="00DA3D54" w:rsidRDefault="00FD33B4" w:rsidP="00B86581">
                                  <w:pPr>
                                    <w:numPr>
                                      <w:ilvl w:val="0"/>
                                      <w:numId w:val="2"/>
                                    </w:numPr>
                                    <w:spacing w:line="360" w:lineRule="auto"/>
                                    <w:rPr>
                                      <w:lang w:eastAsia="en-US"/>
                                    </w:rPr>
                                  </w:pPr>
                                  <w:r w:rsidRPr="00DA3D54">
                                    <w:rPr>
                                      <w:lang w:eastAsia="en-US"/>
                                    </w:rPr>
                                    <w:t>A beszoktatásról</w:t>
                                  </w:r>
                                  <w:r w:rsidR="003C5056" w:rsidRPr="00DA3D54">
                                    <w:rPr>
                                      <w:lang w:eastAsia="en-US"/>
                                    </w:rPr>
                                    <w:t>……</w:t>
                                  </w:r>
                                  <w:r w:rsidRPr="00DA3D54">
                                    <w:rPr>
                                      <w:lang w:eastAsia="en-US"/>
                                    </w:rPr>
                                    <w:t>…….</w:t>
                                  </w:r>
                                  <w:r w:rsidR="003C5056" w:rsidRPr="00DA3D54">
                                    <w:rPr>
                                      <w:lang w:eastAsia="en-US"/>
                                    </w:rPr>
                                    <w:t>……………</w:t>
                                  </w:r>
                                  <w:r w:rsidR="00B86581" w:rsidRPr="00DA3D54">
                                    <w:rPr>
                                      <w:lang w:eastAsia="en-US"/>
                                    </w:rPr>
                                    <w:t>.</w:t>
                                  </w:r>
                                  <w:r w:rsidR="00DA3D54">
                                    <w:rPr>
                                      <w:lang w:eastAsia="en-US"/>
                                    </w:rPr>
                                    <w:t>..</w:t>
                                  </w:r>
                                  <w:r w:rsidR="00B86581" w:rsidRPr="00DA3D54">
                                    <w:rPr>
                                      <w:lang w:eastAsia="en-US"/>
                                    </w:rPr>
                                    <w:t>.4</w:t>
                                  </w:r>
                                </w:p>
                                <w:p w14:paraId="05031B94" w14:textId="2598A3FB" w:rsidR="003C5056" w:rsidRPr="00DA3D54" w:rsidRDefault="00DA3D54" w:rsidP="00B86581">
                                  <w:pPr>
                                    <w:numPr>
                                      <w:ilvl w:val="0"/>
                                      <w:numId w:val="2"/>
                                    </w:numPr>
                                    <w:spacing w:line="360" w:lineRule="auto"/>
                                    <w:rPr>
                                      <w:lang w:eastAsia="en-US"/>
                                    </w:rPr>
                                  </w:pPr>
                                  <w:r w:rsidRPr="00DA3D54">
                                    <w:rPr>
                                      <w:lang w:eastAsia="en-US"/>
                                    </w:rPr>
                                    <w:t>Márton nap……...……</w:t>
                                  </w:r>
                                  <w:r w:rsidR="003C5056" w:rsidRPr="00DA3D54">
                                    <w:rPr>
                                      <w:lang w:eastAsia="en-US"/>
                                    </w:rPr>
                                    <w:t>……</w:t>
                                  </w:r>
                                  <w:r w:rsidR="00B86581" w:rsidRPr="00DA3D54">
                                    <w:rPr>
                                      <w:lang w:eastAsia="en-US"/>
                                    </w:rPr>
                                    <w:t>………</w:t>
                                  </w:r>
                                  <w:r>
                                    <w:rPr>
                                      <w:lang w:eastAsia="en-US"/>
                                    </w:rPr>
                                    <w:t>…..</w:t>
                                  </w:r>
                                  <w:r w:rsidR="003C5056" w:rsidRPr="00DA3D54">
                                    <w:rPr>
                                      <w:lang w:eastAsia="en-US"/>
                                    </w:rPr>
                                    <w:t>…</w:t>
                                  </w:r>
                                  <w:r w:rsidR="00B86581" w:rsidRPr="00DA3D54">
                                    <w:rPr>
                                      <w:lang w:eastAsia="en-US"/>
                                    </w:rPr>
                                    <w:t>5</w:t>
                                  </w:r>
                                </w:p>
                                <w:p w14:paraId="00C9ABC1" w14:textId="536080BC" w:rsidR="003C5056" w:rsidRPr="00DA3D54" w:rsidRDefault="00DA3D54" w:rsidP="006A4F19">
                                  <w:pPr>
                                    <w:numPr>
                                      <w:ilvl w:val="0"/>
                                      <w:numId w:val="2"/>
                                    </w:numPr>
                                    <w:spacing w:line="360" w:lineRule="auto"/>
                                    <w:rPr>
                                      <w:lang w:eastAsia="en-US"/>
                                    </w:rPr>
                                  </w:pPr>
                                  <w:r w:rsidRPr="00DA3D54">
                                    <w:rPr>
                                      <w:lang w:eastAsia="en-US"/>
                                    </w:rPr>
                                    <w:t>Tehetségműhelyek az óvodában.</w:t>
                                  </w:r>
                                  <w:r w:rsidR="00B86581" w:rsidRPr="00DA3D54">
                                    <w:rPr>
                                      <w:lang w:eastAsia="en-US"/>
                                    </w:rPr>
                                    <w:t>……</w:t>
                                  </w:r>
                                  <w:r>
                                    <w:rPr>
                                      <w:lang w:eastAsia="en-US"/>
                                    </w:rPr>
                                    <w:t>…</w:t>
                                  </w:r>
                                  <w:r w:rsidR="003C5056" w:rsidRPr="00DA3D54">
                                    <w:rPr>
                                      <w:lang w:eastAsia="en-US"/>
                                    </w:rPr>
                                    <w:t>...</w:t>
                                  </w:r>
                                  <w:r w:rsidR="00B86581" w:rsidRPr="00DA3D54">
                                    <w:rPr>
                                      <w:lang w:eastAsia="en-US"/>
                                    </w:rPr>
                                    <w:t>6</w:t>
                                  </w:r>
                                </w:p>
                                <w:p w14:paraId="53CEC63B" w14:textId="45AA4848" w:rsidR="003C5056" w:rsidRPr="00DA3D54" w:rsidRDefault="00511F7D" w:rsidP="00B86581">
                                  <w:pPr>
                                    <w:numPr>
                                      <w:ilvl w:val="0"/>
                                      <w:numId w:val="2"/>
                                    </w:numPr>
                                    <w:spacing w:line="360" w:lineRule="auto"/>
                                    <w:rPr>
                                      <w:lang w:eastAsia="en-US"/>
                                    </w:rPr>
                                  </w:pPr>
                                  <w:r w:rsidRPr="00DA3D54">
                                    <w:rPr>
                                      <w:lang w:eastAsia="en-US"/>
                                    </w:rPr>
                                    <w:t>Tél</w:t>
                                  </w:r>
                                  <w:r w:rsidR="00DA3D54" w:rsidRPr="00DA3D54">
                                    <w:rPr>
                                      <w:lang w:eastAsia="en-US"/>
                                    </w:rPr>
                                    <w:t>i eseménynaptár.</w:t>
                                  </w:r>
                                  <w:r w:rsidR="00B86581" w:rsidRPr="00DA3D54">
                                    <w:rPr>
                                      <w:lang w:eastAsia="en-US"/>
                                    </w:rPr>
                                    <w:t>……………</w:t>
                                  </w:r>
                                  <w:r w:rsidR="00DA3D54" w:rsidRPr="00DA3D54">
                                    <w:rPr>
                                      <w:lang w:eastAsia="en-US"/>
                                    </w:rPr>
                                    <w:t>………</w:t>
                                  </w:r>
                                  <w:r w:rsidR="003C5056" w:rsidRPr="00DA3D54">
                                    <w:rPr>
                                      <w:lang w:eastAsia="en-US"/>
                                    </w:rPr>
                                    <w:t xml:space="preserve">.. </w:t>
                                  </w:r>
                                  <w:r w:rsidR="00B86581" w:rsidRPr="00DA3D54">
                                    <w:rPr>
                                      <w:lang w:eastAsia="en-US"/>
                                    </w:rPr>
                                    <w:t>7</w:t>
                                  </w:r>
                                </w:p>
                                <w:p w14:paraId="3E97AB56" w14:textId="5C74D75A" w:rsidR="003C5056" w:rsidRPr="00DA3D54" w:rsidRDefault="00511F7D" w:rsidP="00B86581">
                                  <w:pPr>
                                    <w:numPr>
                                      <w:ilvl w:val="0"/>
                                      <w:numId w:val="2"/>
                                    </w:numPr>
                                    <w:spacing w:line="360" w:lineRule="auto"/>
                                    <w:rPr>
                                      <w:lang w:eastAsia="en-US"/>
                                    </w:rPr>
                                  </w:pPr>
                                  <w:r w:rsidRPr="00DA3D54">
                                    <w:rPr>
                                      <w:lang w:eastAsia="en-US"/>
                                    </w:rPr>
                                    <w:t>Gyerekszáj</w:t>
                                  </w:r>
                                  <w:r w:rsidR="003C5056" w:rsidRPr="00DA3D54">
                                    <w:rPr>
                                      <w:lang w:eastAsia="en-US"/>
                                    </w:rPr>
                                    <w:t>…………</w:t>
                                  </w:r>
                                  <w:r w:rsidR="00B86581" w:rsidRPr="00DA3D54">
                                    <w:rPr>
                                      <w:lang w:eastAsia="en-US"/>
                                    </w:rPr>
                                    <w:t>…</w:t>
                                  </w:r>
                                  <w:r w:rsidR="00DA3D54" w:rsidRPr="00DA3D54">
                                    <w:rPr>
                                      <w:lang w:eastAsia="en-US"/>
                                    </w:rPr>
                                    <w:t>...</w:t>
                                  </w:r>
                                  <w:r w:rsidR="00B86581" w:rsidRPr="00DA3D54">
                                    <w:rPr>
                                      <w:lang w:eastAsia="en-US"/>
                                    </w:rPr>
                                    <w:t>………….</w:t>
                                  </w:r>
                                  <w:r w:rsidR="003C5056" w:rsidRPr="00DA3D54">
                                    <w:rPr>
                                      <w:lang w:eastAsia="en-US"/>
                                    </w:rPr>
                                    <w:t>…</w:t>
                                  </w:r>
                                  <w:r w:rsidR="00DA3D54">
                                    <w:rPr>
                                      <w:lang w:eastAsia="en-US"/>
                                    </w:rPr>
                                    <w:t>…</w:t>
                                  </w:r>
                                  <w:r w:rsidR="003C5056" w:rsidRPr="00DA3D54">
                                    <w:rPr>
                                      <w:lang w:eastAsia="en-US"/>
                                    </w:rPr>
                                    <w:t>.</w:t>
                                  </w:r>
                                  <w:r w:rsidR="00B86581" w:rsidRPr="00DA3D54">
                                    <w:rPr>
                                      <w:lang w:eastAsia="en-US"/>
                                    </w:rPr>
                                    <w:t>8</w:t>
                                  </w:r>
                                </w:p>
                                <w:p w14:paraId="5B94E8BE" w14:textId="54F75A74" w:rsidR="003C5056" w:rsidRPr="00DA3D54" w:rsidRDefault="00511F7D" w:rsidP="00B86581">
                                  <w:pPr>
                                    <w:numPr>
                                      <w:ilvl w:val="0"/>
                                      <w:numId w:val="2"/>
                                    </w:numPr>
                                    <w:spacing w:line="360" w:lineRule="auto"/>
                                    <w:rPr>
                                      <w:lang w:eastAsia="en-US"/>
                                    </w:rPr>
                                  </w:pPr>
                                  <w:r w:rsidRPr="00DA3D54">
                                    <w:rPr>
                                      <w:lang w:eastAsia="en-US"/>
                                    </w:rPr>
                                    <w:t>Szülők figyelmébe</w:t>
                                  </w:r>
                                  <w:r w:rsidR="003C5056" w:rsidRPr="00DA3D54">
                                    <w:rPr>
                                      <w:lang w:eastAsia="en-US"/>
                                    </w:rPr>
                                    <w:t>………</w:t>
                                  </w:r>
                                  <w:r w:rsidR="00DA3D54" w:rsidRPr="00DA3D54">
                                    <w:rPr>
                                      <w:lang w:eastAsia="en-US"/>
                                    </w:rPr>
                                    <w:t>….</w:t>
                                  </w:r>
                                  <w:r w:rsidR="00B86581" w:rsidRPr="00DA3D54">
                                    <w:rPr>
                                      <w:lang w:eastAsia="en-US"/>
                                    </w:rPr>
                                    <w:t>….</w:t>
                                  </w:r>
                                  <w:r w:rsidR="003C5056" w:rsidRPr="00DA3D54">
                                    <w:rPr>
                                      <w:lang w:eastAsia="en-US"/>
                                    </w:rPr>
                                    <w:t>……….</w:t>
                                  </w:r>
                                  <w:r w:rsidR="00DA3D54">
                                    <w:rPr>
                                      <w:lang w:eastAsia="en-US"/>
                                    </w:rPr>
                                    <w:t>.</w:t>
                                  </w:r>
                                  <w:r w:rsidR="003C5056" w:rsidRPr="00DA3D54">
                                    <w:rPr>
                                      <w:lang w:eastAsia="en-US"/>
                                    </w:rPr>
                                    <w:t>.</w:t>
                                  </w:r>
                                  <w:r w:rsidR="00B86581" w:rsidRPr="00DA3D54">
                                    <w:rPr>
                                      <w:lang w:eastAsia="en-US"/>
                                    </w:rPr>
                                    <w:t>8</w:t>
                                  </w:r>
                                </w:p>
                                <w:p w14:paraId="7AB5E26D" w14:textId="3C69CB93" w:rsidR="003C5056" w:rsidRDefault="003C5056" w:rsidP="00B86581">
                                  <w:pPr>
                                    <w:spacing w:line="360" w:lineRule="auto"/>
                                    <w:jc w:val="center"/>
                                    <w:rPr>
                                      <w:rFonts w:ascii="Monotype Corsiva" w:hAnsi="Monotype Corsiva"/>
                                      <w:sz w:val="20"/>
                                      <w:szCs w:val="20"/>
                                    </w:rPr>
                                  </w:pPr>
                                </w:p>
                                <w:p w14:paraId="2EBC5BF2" w14:textId="77777777" w:rsidR="003C5056" w:rsidRDefault="003C5056" w:rsidP="00B86581">
                                  <w:pPr>
                                    <w:spacing w:line="360" w:lineRule="auto"/>
                                    <w:jc w:val="center"/>
                                    <w:rPr>
                                      <w:rFonts w:ascii="Monotype Corsiva" w:hAnsi="Monotype Corsiva"/>
                                      <w:sz w:val="20"/>
                                      <w:szCs w:val="20"/>
                                    </w:rPr>
                                  </w:pPr>
                                </w:p>
                                <w:p w14:paraId="0B201F92" w14:textId="77777777" w:rsidR="003C5056" w:rsidRDefault="003C5056" w:rsidP="003C5056">
                                  <w:pPr>
                                    <w:jc w:val="center"/>
                                    <w:rPr>
                                      <w:rFonts w:ascii="Monotype Corsiva" w:hAnsi="Monotype Corsiva"/>
                                      <w:sz w:val="20"/>
                                      <w:szCs w:val="20"/>
                                    </w:rPr>
                                  </w:pPr>
                                </w:p>
                                <w:p w14:paraId="6A67D08B" w14:textId="77777777" w:rsidR="003C5056" w:rsidRPr="00114201" w:rsidRDefault="003C5056" w:rsidP="003C5056">
                                  <w:pPr>
                                    <w:jc w:val="center"/>
                                    <w:rPr>
                                      <w:rFonts w:ascii="Monotype Corsiva" w:hAnsi="Monotype Corsiva"/>
                                      <w:sz w:val="20"/>
                                      <w:szCs w:val="20"/>
                                    </w:rPr>
                                  </w:pPr>
                                  <w:r>
                                    <w:rPr>
                                      <w:rFonts w:ascii="Monotype Corsiva" w:hAnsi="Monotype Corsiva"/>
                                      <w:sz w:val="20"/>
                                      <w:szCs w:val="20"/>
                                    </w:rPr>
                                    <w:t xml:space="preserve">                                                                                   </w:t>
                                  </w:r>
                                </w:p>
                                <w:p w14:paraId="2BB860A7" w14:textId="77777777" w:rsidR="003C5056" w:rsidRPr="00D45598" w:rsidRDefault="003C5056" w:rsidP="003C5056">
                                  <w:pPr>
                                    <w:ind w:left="720"/>
                                    <w:rPr>
                                      <w:rFonts w:ascii="Monotype Corsiva" w:hAnsi="Monotype Corsiv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AE547D" id="_x0000_t202" coordsize="21600,21600" o:spt="202" path="m,l,21600r21600,l21600,xe">
                      <v:stroke joinstyle="miter"/>
                      <v:path gradientshapeok="t" o:connecttype="rect"/>
                    </v:shapetype>
                    <v:shape id="Text Box 3" o:spid="_x0000_s1030" type="#_x0000_t202" style="position:absolute;left:0;text-align:left;margin-left:21.2pt;margin-top:1.75pt;width:278.35pt;height:3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" strokeweight="3pt">
                      <v:stroke linestyle="thinThin"/>
                      <v:textbox>
                        <w:txbxContent>
                          <w:p w14:paraId="6D3CE751" w14:textId="77777777" w:rsidR="003C5056" w:rsidRDefault="003C5056" w:rsidP="003C5056">
                            <w:pPr>
                              <w:jc w:val="center"/>
                              <w:rPr>
                                <w:rFonts w:ascii="Informal Roman" w:hAnsi="Informal Roman"/>
                              </w:rPr>
                            </w:pPr>
                          </w:p>
                          <w:p w14:paraId="5482FFB8" w14:textId="77777777" w:rsidR="003C5056" w:rsidRDefault="003C5056" w:rsidP="003C5056">
                            <w:pPr>
                              <w:jc w:val="center"/>
                              <w:rPr>
                                <w:rFonts w:ascii="Informal Roman" w:hAnsi="Informal Roman"/>
                                <w:sz w:val="28"/>
                                <w:szCs w:val="28"/>
                              </w:rPr>
                            </w:pPr>
                          </w:p>
                          <w:p w14:paraId="40990D6F" w14:textId="77777777" w:rsidR="003C5056" w:rsidRDefault="003C5056" w:rsidP="003C5056">
                            <w:pPr>
                              <w:jc w:val="center"/>
                              <w:rPr>
                                <w:rFonts w:ascii="Informal Roman" w:hAnsi="Informal Roman"/>
                                <w:sz w:val="28"/>
                                <w:szCs w:val="28"/>
                              </w:rPr>
                            </w:pPr>
                          </w:p>
                          <w:p w14:paraId="4AA54220" w14:textId="77777777" w:rsidR="003C5056" w:rsidRPr="00B86581" w:rsidRDefault="003C5056" w:rsidP="003C5056">
                            <w:pPr>
                              <w:jc w:val="center"/>
                              <w:rPr>
                                <w:rFonts w:ascii="Informal Roman" w:hAnsi="Informal Roman"/>
                                <w:b/>
                                <w:bCs/>
                                <w:sz w:val="28"/>
                                <w:szCs w:val="28"/>
                                <w:u w:val="single"/>
                              </w:rPr>
                            </w:pPr>
                            <w:r w:rsidRPr="00B86581">
                              <w:rPr>
                                <w:rFonts w:ascii="Informal Roman" w:hAnsi="Informal Roman"/>
                                <w:b/>
                                <w:bCs/>
                                <w:sz w:val="28"/>
                                <w:szCs w:val="28"/>
                                <w:u w:val="single"/>
                              </w:rPr>
                              <w:t>TARTALOM</w:t>
                            </w:r>
                          </w:p>
                          <w:p w14:paraId="40E6A78E" w14:textId="77777777" w:rsidR="003C5056" w:rsidRPr="00D45598" w:rsidRDefault="003C5056" w:rsidP="003C5056">
                            <w:pPr>
                              <w:rPr>
                                <w:rFonts w:ascii="Informal Roman" w:hAnsi="Informal Roman"/>
                                <w:sz w:val="28"/>
                                <w:szCs w:val="28"/>
                              </w:rPr>
                            </w:pPr>
                          </w:p>
                          <w:p w14:paraId="6BB6DBEF" w14:textId="0811C63B" w:rsidR="003C5056" w:rsidRPr="00DA3D54" w:rsidRDefault="00FD33B4" w:rsidP="00B86581">
                            <w:pPr>
                              <w:numPr>
                                <w:ilvl w:val="0"/>
                                <w:numId w:val="2"/>
                              </w:numPr>
                              <w:spacing w:line="360" w:lineRule="auto"/>
                              <w:rPr>
                                <w:lang w:eastAsia="en-US"/>
                              </w:rPr>
                            </w:pPr>
                            <w:r w:rsidRPr="00AD1CAF">
                              <w:rPr>
                                <w:lang w:eastAsia="en-US"/>
                              </w:rPr>
                              <w:t xml:space="preserve">A biztonságos internethasználat </w:t>
                            </w:r>
                            <w:r w:rsidR="003C5056" w:rsidRPr="00DA3D54">
                              <w:rPr>
                                <w:lang w:eastAsia="en-US"/>
                              </w:rPr>
                              <w:t>……</w:t>
                            </w:r>
                            <w:proofErr w:type="gramStart"/>
                            <w:r w:rsidR="003C5056" w:rsidRPr="00DA3D54">
                              <w:rPr>
                                <w:lang w:eastAsia="en-US"/>
                              </w:rPr>
                              <w:t>…</w:t>
                            </w:r>
                            <w:r w:rsidR="00DA3D54">
                              <w:rPr>
                                <w:lang w:eastAsia="en-US"/>
                              </w:rPr>
                              <w:t>..</w:t>
                            </w:r>
                            <w:r w:rsidR="00B86581" w:rsidRPr="00DA3D54">
                              <w:rPr>
                                <w:lang w:eastAsia="en-US"/>
                              </w:rPr>
                              <w:t>.</w:t>
                            </w:r>
                            <w:r w:rsidR="003C5056" w:rsidRPr="00DA3D54">
                              <w:rPr>
                                <w:lang w:eastAsia="en-US"/>
                              </w:rPr>
                              <w:t>.</w:t>
                            </w:r>
                            <w:proofErr w:type="gramEnd"/>
                            <w:r w:rsidR="003C5056" w:rsidRPr="00DA3D54">
                              <w:rPr>
                                <w:lang w:eastAsia="en-US"/>
                              </w:rPr>
                              <w:t>2</w:t>
                            </w:r>
                          </w:p>
                          <w:p w14:paraId="6120487F" w14:textId="13B23519" w:rsidR="003C5056" w:rsidRPr="00DA3D54" w:rsidRDefault="00FD33B4" w:rsidP="00B86581">
                            <w:pPr>
                              <w:numPr>
                                <w:ilvl w:val="0"/>
                                <w:numId w:val="2"/>
                              </w:numPr>
                              <w:spacing w:line="360" w:lineRule="auto"/>
                              <w:rPr>
                                <w:lang w:eastAsia="en-US"/>
                              </w:rPr>
                            </w:pPr>
                            <w:r w:rsidRPr="00DA3D54">
                              <w:rPr>
                                <w:lang w:eastAsia="en-US"/>
                              </w:rPr>
                              <w:t xml:space="preserve">Az </w:t>
                            </w:r>
                            <w:r w:rsidRPr="00AD1CAF">
                              <w:rPr>
                                <w:lang w:eastAsia="en-US"/>
                              </w:rPr>
                              <w:t>iskolai beiratkozással</w:t>
                            </w:r>
                            <w:r w:rsidRPr="00DA3D54">
                              <w:rPr>
                                <w:lang w:eastAsia="en-US"/>
                              </w:rPr>
                              <w:t xml:space="preserve"> kapcsolatban</w:t>
                            </w:r>
                            <w:proofErr w:type="gramStart"/>
                            <w:r w:rsidRPr="00AD1CAF">
                              <w:rPr>
                                <w:lang w:eastAsia="en-US"/>
                              </w:rPr>
                              <w:t xml:space="preserve"> </w:t>
                            </w:r>
                            <w:r w:rsidRPr="00DA3D54">
                              <w:rPr>
                                <w:lang w:eastAsia="en-US"/>
                              </w:rPr>
                              <w:t>.</w:t>
                            </w:r>
                            <w:r w:rsidR="003C5056" w:rsidRPr="00DA3D54">
                              <w:rPr>
                                <w:lang w:eastAsia="en-US"/>
                              </w:rPr>
                              <w:t>…</w:t>
                            </w:r>
                            <w:proofErr w:type="gramEnd"/>
                            <w:r w:rsidR="003C5056" w:rsidRPr="00DA3D54">
                              <w:rPr>
                                <w:lang w:eastAsia="en-US"/>
                              </w:rPr>
                              <w:t>3</w:t>
                            </w:r>
                          </w:p>
                          <w:p w14:paraId="2E8A26E6" w14:textId="53005B8F" w:rsidR="003C5056" w:rsidRPr="00DA3D54" w:rsidRDefault="00FD33B4" w:rsidP="00B86581">
                            <w:pPr>
                              <w:numPr>
                                <w:ilvl w:val="0"/>
                                <w:numId w:val="2"/>
                              </w:numPr>
                              <w:spacing w:line="360" w:lineRule="auto"/>
                              <w:rPr>
                                <w:lang w:eastAsia="en-US"/>
                              </w:rPr>
                            </w:pPr>
                            <w:r w:rsidRPr="00DA3D54">
                              <w:rPr>
                                <w:lang w:eastAsia="en-US"/>
                              </w:rPr>
                              <w:t>A beszoktatásról</w:t>
                            </w:r>
                            <w:r w:rsidR="003C5056" w:rsidRPr="00DA3D54">
                              <w:rPr>
                                <w:lang w:eastAsia="en-US"/>
                              </w:rPr>
                              <w:t>……</w:t>
                            </w:r>
                            <w:proofErr w:type="gramStart"/>
                            <w:r w:rsidRPr="00DA3D54">
                              <w:rPr>
                                <w:lang w:eastAsia="en-US"/>
                              </w:rPr>
                              <w:t>…….</w:t>
                            </w:r>
                            <w:proofErr w:type="gramEnd"/>
                            <w:r w:rsidR="003C5056" w:rsidRPr="00DA3D54">
                              <w:rPr>
                                <w:lang w:eastAsia="en-US"/>
                              </w:rPr>
                              <w:t>……………</w:t>
                            </w:r>
                            <w:r w:rsidR="00B86581" w:rsidRPr="00DA3D54">
                              <w:rPr>
                                <w:lang w:eastAsia="en-US"/>
                              </w:rPr>
                              <w:t>.</w:t>
                            </w:r>
                            <w:r w:rsidR="00DA3D54">
                              <w:rPr>
                                <w:lang w:eastAsia="en-US"/>
                              </w:rPr>
                              <w:t>..</w:t>
                            </w:r>
                            <w:r w:rsidR="00B86581" w:rsidRPr="00DA3D54">
                              <w:rPr>
                                <w:lang w:eastAsia="en-US"/>
                              </w:rPr>
                              <w:t>.4</w:t>
                            </w:r>
                          </w:p>
                          <w:p w14:paraId="05031B94" w14:textId="2598A3FB" w:rsidR="003C5056" w:rsidRPr="00DA3D54" w:rsidRDefault="00DA3D54" w:rsidP="00B86581">
                            <w:pPr>
                              <w:numPr>
                                <w:ilvl w:val="0"/>
                                <w:numId w:val="2"/>
                              </w:numPr>
                              <w:spacing w:line="360" w:lineRule="auto"/>
                              <w:rPr>
                                <w:lang w:eastAsia="en-US"/>
                              </w:rPr>
                            </w:pPr>
                            <w:r w:rsidRPr="00DA3D54">
                              <w:rPr>
                                <w:lang w:eastAsia="en-US"/>
                              </w:rPr>
                              <w:t>Márton nap……...……</w:t>
                            </w:r>
                            <w:r w:rsidR="003C5056" w:rsidRPr="00DA3D54">
                              <w:rPr>
                                <w:lang w:eastAsia="en-US"/>
                              </w:rPr>
                              <w:t>……</w:t>
                            </w:r>
                            <w:r w:rsidR="00B86581" w:rsidRPr="00DA3D54">
                              <w:rPr>
                                <w:lang w:eastAsia="en-US"/>
                              </w:rPr>
                              <w:t>……</w:t>
                            </w:r>
                            <w:proofErr w:type="gramStart"/>
                            <w:r w:rsidR="00B86581" w:rsidRPr="00DA3D54">
                              <w:rPr>
                                <w:lang w:eastAsia="en-US"/>
                              </w:rPr>
                              <w:t>…</w:t>
                            </w:r>
                            <w:r>
                              <w:rPr>
                                <w:lang w:eastAsia="en-US"/>
                              </w:rPr>
                              <w:t>….</w:t>
                            </w:r>
                            <w:proofErr w:type="gramEnd"/>
                            <w:r>
                              <w:rPr>
                                <w:lang w:eastAsia="en-US"/>
                              </w:rPr>
                              <w:t>.</w:t>
                            </w:r>
                            <w:r w:rsidR="003C5056" w:rsidRPr="00DA3D54">
                              <w:rPr>
                                <w:lang w:eastAsia="en-US"/>
                              </w:rPr>
                              <w:t>…</w:t>
                            </w:r>
                            <w:r w:rsidR="00B86581" w:rsidRPr="00DA3D54">
                              <w:rPr>
                                <w:lang w:eastAsia="en-US"/>
                              </w:rPr>
                              <w:t>5</w:t>
                            </w:r>
                          </w:p>
                          <w:p w14:paraId="00C9ABC1" w14:textId="536080BC" w:rsidR="003C5056" w:rsidRPr="00DA3D54" w:rsidRDefault="00DA3D54" w:rsidP="006A4F19">
                            <w:pPr>
                              <w:numPr>
                                <w:ilvl w:val="0"/>
                                <w:numId w:val="2"/>
                              </w:numPr>
                              <w:spacing w:line="360" w:lineRule="auto"/>
                              <w:rPr>
                                <w:lang w:eastAsia="en-US"/>
                              </w:rPr>
                            </w:pPr>
                            <w:r w:rsidRPr="00DA3D54">
                              <w:rPr>
                                <w:lang w:eastAsia="en-US"/>
                              </w:rPr>
                              <w:t xml:space="preserve">Tehetségműhelyek az </w:t>
                            </w:r>
                            <w:proofErr w:type="gramStart"/>
                            <w:r w:rsidRPr="00DA3D54">
                              <w:rPr>
                                <w:lang w:eastAsia="en-US"/>
                              </w:rPr>
                              <w:t>óvodában.</w:t>
                            </w:r>
                            <w:r w:rsidR="00B86581" w:rsidRPr="00DA3D54">
                              <w:rPr>
                                <w:lang w:eastAsia="en-US"/>
                              </w:rPr>
                              <w:t>…</w:t>
                            </w:r>
                            <w:proofErr w:type="gramEnd"/>
                            <w:r w:rsidR="00B86581" w:rsidRPr="00DA3D54">
                              <w:rPr>
                                <w:lang w:eastAsia="en-US"/>
                              </w:rPr>
                              <w:t>…</w:t>
                            </w:r>
                            <w:r>
                              <w:rPr>
                                <w:lang w:eastAsia="en-US"/>
                              </w:rPr>
                              <w:t>…</w:t>
                            </w:r>
                            <w:r w:rsidR="003C5056" w:rsidRPr="00DA3D54">
                              <w:rPr>
                                <w:lang w:eastAsia="en-US"/>
                              </w:rPr>
                              <w:t>...</w:t>
                            </w:r>
                            <w:r w:rsidR="00B86581" w:rsidRPr="00DA3D54">
                              <w:rPr>
                                <w:lang w:eastAsia="en-US"/>
                              </w:rPr>
                              <w:t>6</w:t>
                            </w:r>
                          </w:p>
                          <w:p w14:paraId="53CEC63B" w14:textId="45AA4848" w:rsidR="003C5056" w:rsidRPr="00DA3D54" w:rsidRDefault="00511F7D" w:rsidP="00B86581">
                            <w:pPr>
                              <w:numPr>
                                <w:ilvl w:val="0"/>
                                <w:numId w:val="2"/>
                              </w:numPr>
                              <w:spacing w:line="360" w:lineRule="auto"/>
                              <w:rPr>
                                <w:lang w:eastAsia="en-US"/>
                              </w:rPr>
                            </w:pPr>
                            <w:r w:rsidRPr="00DA3D54">
                              <w:rPr>
                                <w:lang w:eastAsia="en-US"/>
                              </w:rPr>
                              <w:t>Tél</w:t>
                            </w:r>
                            <w:r w:rsidR="00DA3D54" w:rsidRPr="00DA3D54">
                              <w:rPr>
                                <w:lang w:eastAsia="en-US"/>
                              </w:rPr>
                              <w:t xml:space="preserve">i </w:t>
                            </w:r>
                            <w:proofErr w:type="gramStart"/>
                            <w:r w:rsidR="00DA3D54" w:rsidRPr="00DA3D54">
                              <w:rPr>
                                <w:lang w:eastAsia="en-US"/>
                              </w:rPr>
                              <w:t>eseménynaptár.</w:t>
                            </w:r>
                            <w:r w:rsidR="00B86581" w:rsidRPr="00DA3D54">
                              <w:rPr>
                                <w:lang w:eastAsia="en-US"/>
                              </w:rPr>
                              <w:t>…</w:t>
                            </w:r>
                            <w:proofErr w:type="gramEnd"/>
                            <w:r w:rsidR="00B86581" w:rsidRPr="00DA3D54">
                              <w:rPr>
                                <w:lang w:eastAsia="en-US"/>
                              </w:rPr>
                              <w:t>…………</w:t>
                            </w:r>
                            <w:r w:rsidR="00DA3D54" w:rsidRPr="00DA3D54">
                              <w:rPr>
                                <w:lang w:eastAsia="en-US"/>
                              </w:rPr>
                              <w:t>………</w:t>
                            </w:r>
                            <w:r w:rsidR="003C5056" w:rsidRPr="00DA3D54">
                              <w:rPr>
                                <w:lang w:eastAsia="en-US"/>
                              </w:rPr>
                              <w:t xml:space="preserve">.. </w:t>
                            </w:r>
                            <w:r w:rsidR="00B86581" w:rsidRPr="00DA3D54">
                              <w:rPr>
                                <w:lang w:eastAsia="en-US"/>
                              </w:rPr>
                              <w:t>7</w:t>
                            </w:r>
                          </w:p>
                          <w:p w14:paraId="3E97AB56" w14:textId="5C74D75A" w:rsidR="003C5056" w:rsidRPr="00DA3D54" w:rsidRDefault="00511F7D" w:rsidP="00B86581">
                            <w:pPr>
                              <w:numPr>
                                <w:ilvl w:val="0"/>
                                <w:numId w:val="2"/>
                              </w:numPr>
                              <w:spacing w:line="360" w:lineRule="auto"/>
                              <w:rPr>
                                <w:lang w:eastAsia="en-US"/>
                              </w:rPr>
                            </w:pPr>
                            <w:r w:rsidRPr="00DA3D54">
                              <w:rPr>
                                <w:lang w:eastAsia="en-US"/>
                              </w:rPr>
                              <w:t>Gyerekszáj</w:t>
                            </w:r>
                            <w:r w:rsidR="003C5056" w:rsidRPr="00DA3D54">
                              <w:rPr>
                                <w:lang w:eastAsia="en-US"/>
                              </w:rPr>
                              <w:t>…………</w:t>
                            </w:r>
                            <w:r w:rsidR="00B86581" w:rsidRPr="00DA3D54">
                              <w:rPr>
                                <w:lang w:eastAsia="en-US"/>
                              </w:rPr>
                              <w:t>…</w:t>
                            </w:r>
                            <w:r w:rsidR="00DA3D54" w:rsidRPr="00DA3D54">
                              <w:rPr>
                                <w:lang w:eastAsia="en-US"/>
                              </w:rPr>
                              <w:t>...</w:t>
                            </w:r>
                            <w:r w:rsidR="00B86581" w:rsidRPr="00DA3D54">
                              <w:rPr>
                                <w:lang w:eastAsia="en-US"/>
                              </w:rPr>
                              <w:t>……</w:t>
                            </w:r>
                            <w:proofErr w:type="gramStart"/>
                            <w:r w:rsidR="00B86581" w:rsidRPr="00DA3D54">
                              <w:rPr>
                                <w:lang w:eastAsia="en-US"/>
                              </w:rPr>
                              <w:t>…….</w:t>
                            </w:r>
                            <w:proofErr w:type="gramEnd"/>
                            <w:r w:rsidR="003C5056" w:rsidRPr="00DA3D54">
                              <w:rPr>
                                <w:lang w:eastAsia="en-US"/>
                              </w:rPr>
                              <w:t>…</w:t>
                            </w:r>
                            <w:r w:rsidR="00DA3D54">
                              <w:rPr>
                                <w:lang w:eastAsia="en-US"/>
                              </w:rPr>
                              <w:t>…</w:t>
                            </w:r>
                            <w:r w:rsidR="003C5056" w:rsidRPr="00DA3D54">
                              <w:rPr>
                                <w:lang w:eastAsia="en-US"/>
                              </w:rPr>
                              <w:t>.</w:t>
                            </w:r>
                            <w:r w:rsidR="00B86581" w:rsidRPr="00DA3D54">
                              <w:rPr>
                                <w:lang w:eastAsia="en-US"/>
                              </w:rPr>
                              <w:t>8</w:t>
                            </w:r>
                          </w:p>
                          <w:p w14:paraId="5B94E8BE" w14:textId="54F75A74" w:rsidR="003C5056" w:rsidRPr="00DA3D54" w:rsidRDefault="00511F7D" w:rsidP="00B86581">
                            <w:pPr>
                              <w:numPr>
                                <w:ilvl w:val="0"/>
                                <w:numId w:val="2"/>
                              </w:numPr>
                              <w:spacing w:line="360" w:lineRule="auto"/>
                              <w:rPr>
                                <w:lang w:eastAsia="en-US"/>
                              </w:rPr>
                            </w:pPr>
                            <w:r w:rsidRPr="00DA3D54">
                              <w:rPr>
                                <w:lang w:eastAsia="en-US"/>
                              </w:rPr>
                              <w:t>Szülők figyelmébe</w:t>
                            </w:r>
                            <w:r w:rsidR="003C5056" w:rsidRPr="00DA3D54">
                              <w:rPr>
                                <w:lang w:eastAsia="en-US"/>
                              </w:rPr>
                              <w:t>……</w:t>
                            </w:r>
                            <w:proofErr w:type="gramStart"/>
                            <w:r w:rsidR="003C5056" w:rsidRPr="00DA3D54">
                              <w:rPr>
                                <w:lang w:eastAsia="en-US"/>
                              </w:rPr>
                              <w:t>…</w:t>
                            </w:r>
                            <w:r w:rsidR="00DA3D54" w:rsidRPr="00DA3D54">
                              <w:rPr>
                                <w:lang w:eastAsia="en-US"/>
                              </w:rPr>
                              <w:t>….</w:t>
                            </w:r>
                            <w:proofErr w:type="gramEnd"/>
                            <w:r w:rsidR="00B86581" w:rsidRPr="00DA3D54">
                              <w:rPr>
                                <w:lang w:eastAsia="en-US"/>
                              </w:rPr>
                              <w:t>….</w:t>
                            </w:r>
                            <w:r w:rsidR="003C5056" w:rsidRPr="00DA3D54">
                              <w:rPr>
                                <w:lang w:eastAsia="en-US"/>
                              </w:rPr>
                              <w:t>……….</w:t>
                            </w:r>
                            <w:r w:rsidR="00DA3D54">
                              <w:rPr>
                                <w:lang w:eastAsia="en-US"/>
                              </w:rPr>
                              <w:t>.</w:t>
                            </w:r>
                            <w:r w:rsidR="003C5056" w:rsidRPr="00DA3D54">
                              <w:rPr>
                                <w:lang w:eastAsia="en-US"/>
                              </w:rPr>
                              <w:t>.</w:t>
                            </w:r>
                            <w:r w:rsidR="00B86581" w:rsidRPr="00DA3D54">
                              <w:rPr>
                                <w:lang w:eastAsia="en-US"/>
                              </w:rPr>
                              <w:t>8</w:t>
                            </w:r>
                          </w:p>
                          <w:p w14:paraId="7AB5E26D" w14:textId="3C69CB93" w:rsidR="003C5056" w:rsidRDefault="003C5056" w:rsidP="00B86581">
                            <w:pPr>
                              <w:spacing w:line="360" w:lineRule="auto"/>
                              <w:jc w:val="center"/>
                              <w:rPr>
                                <w:rFonts w:ascii="Monotype Corsiva" w:hAnsi="Monotype Corsiva"/>
                                <w:sz w:val="20"/>
                                <w:szCs w:val="20"/>
                              </w:rPr>
                            </w:pPr>
                          </w:p>
                          <w:p w14:paraId="2EBC5BF2" w14:textId="77777777" w:rsidR="003C5056" w:rsidRDefault="003C5056" w:rsidP="00B86581">
                            <w:pPr>
                              <w:spacing w:line="360" w:lineRule="auto"/>
                              <w:jc w:val="center"/>
                              <w:rPr>
                                <w:rFonts w:ascii="Monotype Corsiva" w:hAnsi="Monotype Corsiva"/>
                                <w:sz w:val="20"/>
                                <w:szCs w:val="20"/>
                              </w:rPr>
                            </w:pPr>
                          </w:p>
                          <w:p w14:paraId="0B201F92" w14:textId="77777777" w:rsidR="003C5056" w:rsidRDefault="003C5056" w:rsidP="003C5056">
                            <w:pPr>
                              <w:jc w:val="center"/>
                              <w:rPr>
                                <w:rFonts w:ascii="Monotype Corsiva" w:hAnsi="Monotype Corsiva"/>
                                <w:sz w:val="20"/>
                                <w:szCs w:val="20"/>
                              </w:rPr>
                            </w:pPr>
                          </w:p>
                          <w:p w14:paraId="6A67D08B" w14:textId="77777777" w:rsidR="003C5056" w:rsidRPr="00114201" w:rsidRDefault="003C5056" w:rsidP="003C5056">
                            <w:pPr>
                              <w:jc w:val="center"/>
                              <w:rPr>
                                <w:rFonts w:ascii="Monotype Corsiva" w:hAnsi="Monotype Corsiva"/>
                                <w:sz w:val="20"/>
                                <w:szCs w:val="20"/>
                              </w:rPr>
                            </w:pPr>
                            <w:r>
                              <w:rPr>
                                <w:rFonts w:ascii="Monotype Corsiva" w:hAnsi="Monotype Corsiva"/>
                                <w:sz w:val="20"/>
                                <w:szCs w:val="20"/>
                              </w:rPr>
                              <w:t xml:space="preserve">                                                                                   </w:t>
                            </w:r>
                          </w:p>
                          <w:p w14:paraId="2BB860A7" w14:textId="77777777" w:rsidR="003C5056" w:rsidRPr="00D45598" w:rsidRDefault="003C5056" w:rsidP="003C5056">
                            <w:pPr>
                              <w:ind w:left="720"/>
                              <w:rPr>
                                <w:rFonts w:ascii="Monotype Corsiva" w:hAnsi="Monotype Corsiva"/>
                                <w:sz w:val="28"/>
                                <w:szCs w:val="28"/>
                              </w:rPr>
                            </w:pPr>
                          </w:p>
                        </w:txbxContent>
                      </v:textbox>
                    </v:shape>
                  </w:pict>
                </mc:Fallback>
              </mc:AlternateContent>
            </w:r>
            <w:r w:rsidRPr="00134AF9">
              <w:rPr>
                <w:sz w:val="20"/>
                <w:szCs w:val="20"/>
              </w:rPr>
              <w:t xml:space="preserve">       </w:t>
            </w:r>
          </w:p>
        </w:tc>
      </w:tr>
      <w:tr w:rsidR="002F723C" w:rsidRPr="004B36DF" w14:paraId="69DA7978" w14:textId="77777777" w:rsidTr="00AD1CAF">
        <w:trPr>
          <w:trHeight w:val="10598"/>
        </w:trPr>
        <w:tc>
          <w:tcPr>
            <w:tcW w:w="3304" w:type="dxa"/>
            <w:tcBorders>
              <w:top w:val="nil"/>
              <w:left w:val="nil"/>
              <w:bottom w:val="nil"/>
              <w:right w:val="nil"/>
            </w:tcBorders>
          </w:tcPr>
          <w:p w14:paraId="3344B4A0" w14:textId="77777777" w:rsidR="00717AC9" w:rsidRDefault="00717AC9" w:rsidP="00717AC9">
            <w:pPr>
              <w:jc w:val="both"/>
              <w:rPr>
                <w:b/>
                <w:i/>
                <w:iCs/>
              </w:rPr>
            </w:pPr>
          </w:p>
          <w:p w14:paraId="6EA84096" w14:textId="30F49D56" w:rsidR="003C5056" w:rsidRPr="00717AC9" w:rsidRDefault="003C5056" w:rsidP="00717AC9">
            <w:pPr>
              <w:jc w:val="both"/>
              <w:rPr>
                <w:b/>
                <w:i/>
                <w:iCs/>
              </w:rPr>
            </w:pPr>
            <w:r w:rsidRPr="00717AC9">
              <w:rPr>
                <w:b/>
                <w:i/>
                <w:iCs/>
              </w:rPr>
              <w:t>Tisztelt szülők!</w:t>
            </w:r>
          </w:p>
          <w:p w14:paraId="47C2A5F0" w14:textId="77777777" w:rsidR="003C5056" w:rsidRDefault="003C5056" w:rsidP="00A37F65">
            <w:pPr>
              <w:spacing w:line="276" w:lineRule="auto"/>
            </w:pPr>
          </w:p>
          <w:p w14:paraId="0BB6F3BA" w14:textId="7E9D861F" w:rsidR="00AD1CAF" w:rsidRPr="00FC6929" w:rsidRDefault="00AD1CAF" w:rsidP="00A37F65">
            <w:pPr>
              <w:spacing w:line="276" w:lineRule="auto"/>
            </w:pPr>
          </w:p>
          <w:p w14:paraId="0FE14EE9" w14:textId="42723EB8" w:rsidR="00AD1CAF" w:rsidRDefault="00AD1CAF" w:rsidP="00AD1CAF">
            <w:pPr>
              <w:spacing w:line="276" w:lineRule="auto"/>
              <w:jc w:val="both"/>
              <w:rPr>
                <w:bCs/>
                <w:sz w:val="20"/>
                <w:szCs w:val="20"/>
                <w:lang w:eastAsia="en-US"/>
              </w:rPr>
            </w:pPr>
            <w:r w:rsidRPr="00AD1CAF">
              <w:rPr>
                <w:bCs/>
                <w:sz w:val="20"/>
                <w:szCs w:val="20"/>
                <w:lang w:eastAsia="en-US"/>
              </w:rPr>
              <w:t xml:space="preserve">Tájékoztatom önöket, hogy 2024. július 1-jével lépett hatályba az </w:t>
            </w:r>
            <w:proofErr w:type="spellStart"/>
            <w:r w:rsidRPr="00AD1CAF">
              <w:rPr>
                <w:bCs/>
                <w:sz w:val="20"/>
                <w:szCs w:val="20"/>
                <w:lang w:eastAsia="en-US"/>
              </w:rPr>
              <w:t>Nkt</w:t>
            </w:r>
            <w:proofErr w:type="spellEnd"/>
            <w:r w:rsidRPr="00AD1CAF">
              <w:rPr>
                <w:bCs/>
                <w:sz w:val="20"/>
                <w:szCs w:val="20"/>
                <w:lang w:eastAsia="en-US"/>
              </w:rPr>
              <w:t>. 25. §-</w:t>
            </w:r>
            <w:proofErr w:type="spellStart"/>
            <w:r w:rsidRPr="00AD1CAF">
              <w:rPr>
                <w:bCs/>
                <w:sz w:val="20"/>
                <w:szCs w:val="20"/>
                <w:lang w:eastAsia="en-US"/>
              </w:rPr>
              <w:t>ának</w:t>
            </w:r>
            <w:proofErr w:type="spellEnd"/>
            <w:r w:rsidRPr="00AD1CAF">
              <w:rPr>
                <w:bCs/>
                <w:sz w:val="20"/>
                <w:szCs w:val="20"/>
                <w:lang w:eastAsia="en-US"/>
              </w:rPr>
              <w:t xml:space="preserve"> (5e) bekezdése, mely szerint a köznevelési intézménynek biztosítania kell, hogy a szülők a Nemzeti Média- és Hírközlési Hatóság (a továbbiakban: NMHH) által működtetett, az elektronikus hírközlésről szóló 2003. évi C. törvény 149/B. §-a szerinti internetes tájékoztató és segítségnyújtó szolgálat elérhetőségét megismerhessék.</w:t>
            </w:r>
          </w:p>
          <w:p w14:paraId="604393AD" w14:textId="77777777" w:rsidR="00AD1CAF" w:rsidRPr="00AD1CAF" w:rsidRDefault="00AD1CAF" w:rsidP="00AD1CAF">
            <w:pPr>
              <w:spacing w:line="276" w:lineRule="auto"/>
              <w:jc w:val="both"/>
              <w:rPr>
                <w:bCs/>
                <w:sz w:val="20"/>
                <w:szCs w:val="20"/>
                <w:lang w:eastAsia="en-US"/>
              </w:rPr>
            </w:pPr>
          </w:p>
          <w:p w14:paraId="5398E0EA" w14:textId="2AF941B5" w:rsidR="00AD1CAF" w:rsidRDefault="00AD1CAF" w:rsidP="00AD1CAF">
            <w:pPr>
              <w:spacing w:line="276" w:lineRule="auto"/>
              <w:jc w:val="both"/>
              <w:rPr>
                <w:bCs/>
                <w:sz w:val="20"/>
                <w:szCs w:val="20"/>
                <w:lang w:eastAsia="en-US"/>
              </w:rPr>
            </w:pPr>
            <w:r w:rsidRPr="00AD1CAF">
              <w:rPr>
                <w:bCs/>
                <w:sz w:val="20"/>
                <w:szCs w:val="20"/>
                <w:lang w:eastAsia="en-US"/>
              </w:rPr>
              <w:t xml:space="preserve">A tájékoztató és segítségnyújtó szolgálat (internet </w:t>
            </w:r>
            <w:proofErr w:type="spellStart"/>
            <w:r w:rsidRPr="00AD1CAF">
              <w:rPr>
                <w:bCs/>
                <w:sz w:val="20"/>
                <w:szCs w:val="20"/>
                <w:lang w:eastAsia="en-US"/>
              </w:rPr>
              <w:t>hotline</w:t>
            </w:r>
            <w:proofErr w:type="spellEnd"/>
            <w:r w:rsidRPr="00AD1CAF">
              <w:rPr>
                <w:bCs/>
                <w:sz w:val="20"/>
                <w:szCs w:val="20"/>
                <w:lang w:eastAsia="en-US"/>
              </w:rPr>
              <w:t xml:space="preserve"> szolgálatot) tart fenn a biztonságos internethasználat mint közérdeken alapuló cél megvalósulásának elősegítése, így különösen a kiskorúak védelme, a tájékozottság növelése, az erőszakos, uszító vagy más módon visszaélést megvalósító internetes tartalmak visszaszorítása érdekében.</w:t>
            </w:r>
          </w:p>
          <w:p w14:paraId="6818B97F" w14:textId="788AFFBA" w:rsidR="003C5056" w:rsidRPr="00AD1CAF" w:rsidRDefault="003C5056" w:rsidP="00AD1CAF">
            <w:pPr>
              <w:jc w:val="both"/>
              <w:rPr>
                <w:rStyle w:val="Kiemels2"/>
                <w:b w:val="0"/>
                <w:i/>
                <w:color w:val="1F2124"/>
                <w:sz w:val="20"/>
                <w:szCs w:val="20"/>
                <w:shd w:val="clear" w:color="auto" w:fill="FFFFFF"/>
              </w:rPr>
            </w:pPr>
          </w:p>
          <w:p w14:paraId="17911E19" w14:textId="77777777" w:rsidR="003C5056" w:rsidRDefault="003C5056" w:rsidP="00A37F65">
            <w:pPr>
              <w:jc w:val="both"/>
              <w:rPr>
                <w:rStyle w:val="Kiemels2"/>
                <w:b w:val="0"/>
                <w:color w:val="1F2124"/>
                <w:shd w:val="clear" w:color="auto" w:fill="FFFFFF"/>
              </w:rPr>
            </w:pPr>
          </w:p>
          <w:p w14:paraId="353C5A35" w14:textId="77777777" w:rsidR="003C5056" w:rsidRPr="00FC6929" w:rsidRDefault="003C5056" w:rsidP="00A37F65">
            <w:pPr>
              <w:jc w:val="both"/>
              <w:rPr>
                <w:sz w:val="18"/>
                <w:szCs w:val="18"/>
              </w:rPr>
            </w:pPr>
          </w:p>
          <w:p w14:paraId="675D74C6" w14:textId="77777777" w:rsidR="003C5056" w:rsidRDefault="003C5056" w:rsidP="00A37F65">
            <w:pPr>
              <w:rPr>
                <w:sz w:val="18"/>
                <w:szCs w:val="18"/>
              </w:rPr>
            </w:pPr>
          </w:p>
          <w:p w14:paraId="7C2BD964" w14:textId="77777777" w:rsidR="00AD1CAF" w:rsidRDefault="00AD1CAF" w:rsidP="00A37F65">
            <w:pPr>
              <w:rPr>
                <w:sz w:val="18"/>
                <w:szCs w:val="18"/>
              </w:rPr>
            </w:pPr>
          </w:p>
          <w:p w14:paraId="608F9D91" w14:textId="77777777" w:rsidR="00AD1CAF" w:rsidRDefault="00AD1CAF" w:rsidP="00A37F65">
            <w:pPr>
              <w:rPr>
                <w:sz w:val="18"/>
                <w:szCs w:val="18"/>
              </w:rPr>
            </w:pPr>
          </w:p>
          <w:p w14:paraId="13734135" w14:textId="77777777" w:rsidR="00AD1CAF" w:rsidRDefault="00AD1CAF" w:rsidP="00A37F65">
            <w:pPr>
              <w:rPr>
                <w:sz w:val="18"/>
                <w:szCs w:val="18"/>
              </w:rPr>
            </w:pPr>
          </w:p>
          <w:p w14:paraId="5C5EECE9" w14:textId="77777777" w:rsidR="00AD1CAF" w:rsidRDefault="00AD1CAF" w:rsidP="00A37F65">
            <w:pPr>
              <w:rPr>
                <w:sz w:val="18"/>
                <w:szCs w:val="18"/>
              </w:rPr>
            </w:pPr>
          </w:p>
          <w:p w14:paraId="415D8655" w14:textId="77777777" w:rsidR="00AD1CAF" w:rsidRDefault="00AD1CAF" w:rsidP="00A37F65">
            <w:pPr>
              <w:rPr>
                <w:sz w:val="18"/>
                <w:szCs w:val="18"/>
              </w:rPr>
            </w:pPr>
          </w:p>
          <w:p w14:paraId="16288EA2" w14:textId="77777777" w:rsidR="00AD1CAF" w:rsidRDefault="00AD1CAF" w:rsidP="00A37F65">
            <w:pPr>
              <w:rPr>
                <w:sz w:val="18"/>
                <w:szCs w:val="18"/>
              </w:rPr>
            </w:pPr>
          </w:p>
          <w:p w14:paraId="087F025A" w14:textId="77777777" w:rsidR="00AD1CAF" w:rsidRPr="00FC6929" w:rsidRDefault="00AD1CAF" w:rsidP="00A37F65">
            <w:pPr>
              <w:rPr>
                <w:sz w:val="18"/>
                <w:szCs w:val="18"/>
              </w:rPr>
            </w:pPr>
          </w:p>
          <w:p w14:paraId="0755C1C0" w14:textId="77777777" w:rsidR="003C5056" w:rsidRPr="00FC6929" w:rsidRDefault="003C5056" w:rsidP="00A37F65">
            <w:pPr>
              <w:rPr>
                <w:sz w:val="18"/>
                <w:szCs w:val="18"/>
              </w:rPr>
            </w:pPr>
          </w:p>
          <w:p w14:paraId="7FF692DA" w14:textId="3AC70BE1" w:rsidR="003C5056" w:rsidRPr="00FC6929" w:rsidRDefault="003C5056" w:rsidP="00A37F65">
            <w:pPr>
              <w:rPr>
                <w:sz w:val="18"/>
                <w:szCs w:val="18"/>
              </w:rPr>
            </w:pPr>
          </w:p>
          <w:p w14:paraId="316CA690" w14:textId="77777777" w:rsidR="003C5056" w:rsidRPr="00FC6929" w:rsidRDefault="003C5056" w:rsidP="00A37F65">
            <w:pPr>
              <w:rPr>
                <w:sz w:val="18"/>
                <w:szCs w:val="18"/>
              </w:rPr>
            </w:pPr>
            <w:r w:rsidRPr="00FC6929">
              <w:rPr>
                <w:sz w:val="18"/>
                <w:szCs w:val="18"/>
              </w:rPr>
              <w:t>2</w:t>
            </w:r>
          </w:p>
          <w:p w14:paraId="303EB569" w14:textId="77777777" w:rsidR="003C5056" w:rsidRPr="00FC6929" w:rsidRDefault="003C5056" w:rsidP="00A37F65">
            <w:pPr>
              <w:rPr>
                <w:sz w:val="18"/>
                <w:szCs w:val="18"/>
              </w:rPr>
            </w:pPr>
          </w:p>
        </w:tc>
        <w:tc>
          <w:tcPr>
            <w:tcW w:w="3351" w:type="dxa"/>
            <w:gridSpan w:val="2"/>
            <w:tcBorders>
              <w:top w:val="nil"/>
              <w:left w:val="nil"/>
              <w:bottom w:val="nil"/>
              <w:right w:val="nil"/>
            </w:tcBorders>
          </w:tcPr>
          <w:p w14:paraId="70C2417A" w14:textId="1D6697B6" w:rsidR="003C5056" w:rsidRDefault="003C5056" w:rsidP="00A37F65">
            <w:pPr>
              <w:jc w:val="both"/>
              <w:rPr>
                <w:rStyle w:val="Kiemels2"/>
                <w:b w:val="0"/>
                <w:i/>
                <w:color w:val="1F2124"/>
                <w:sz w:val="18"/>
                <w:szCs w:val="18"/>
                <w:shd w:val="clear" w:color="auto" w:fill="FFFFFF"/>
              </w:rPr>
            </w:pPr>
          </w:p>
          <w:p w14:paraId="6756D855" w14:textId="77777777" w:rsidR="003C5056" w:rsidRDefault="003C5056" w:rsidP="00A37F65">
            <w:pPr>
              <w:jc w:val="both"/>
              <w:rPr>
                <w:rStyle w:val="Kiemels2"/>
                <w:b w:val="0"/>
                <w:i/>
                <w:color w:val="1F2124"/>
                <w:sz w:val="18"/>
                <w:szCs w:val="18"/>
                <w:shd w:val="clear" w:color="auto" w:fill="FFFFFF"/>
              </w:rPr>
            </w:pPr>
            <w:r>
              <w:rPr>
                <w:rStyle w:val="Kiemels2"/>
                <w:b w:val="0"/>
                <w:i/>
                <w:color w:val="1F2124"/>
                <w:sz w:val="18"/>
                <w:szCs w:val="18"/>
                <w:shd w:val="clear" w:color="auto" w:fill="FFFFFF"/>
              </w:rPr>
              <w:br/>
            </w:r>
          </w:p>
          <w:p w14:paraId="0FA1306C" w14:textId="77777777" w:rsidR="00AD1CAF" w:rsidRDefault="00AD1CAF" w:rsidP="00AD1CAF">
            <w:pPr>
              <w:spacing w:line="276" w:lineRule="auto"/>
              <w:jc w:val="both"/>
              <w:rPr>
                <w:sz w:val="20"/>
                <w:szCs w:val="20"/>
                <w:lang w:eastAsia="en-US"/>
              </w:rPr>
            </w:pPr>
          </w:p>
          <w:p w14:paraId="3518AC23" w14:textId="77777777" w:rsidR="00717AC9" w:rsidRDefault="00717AC9" w:rsidP="00AD1CAF">
            <w:pPr>
              <w:spacing w:line="276" w:lineRule="auto"/>
              <w:jc w:val="both"/>
              <w:rPr>
                <w:sz w:val="20"/>
                <w:szCs w:val="20"/>
                <w:lang w:eastAsia="en-US"/>
              </w:rPr>
            </w:pPr>
          </w:p>
          <w:p w14:paraId="43F516A6" w14:textId="6DD23A6F" w:rsidR="00AD1CAF" w:rsidRDefault="00AD1CAF" w:rsidP="00AD1CAF">
            <w:pPr>
              <w:spacing w:line="276" w:lineRule="auto"/>
              <w:jc w:val="both"/>
              <w:rPr>
                <w:sz w:val="20"/>
                <w:szCs w:val="20"/>
                <w:lang w:eastAsia="en-US"/>
              </w:rPr>
            </w:pPr>
            <w:r w:rsidRPr="00AD1CAF">
              <w:rPr>
                <w:sz w:val="20"/>
                <w:szCs w:val="20"/>
                <w:lang w:eastAsia="en-US"/>
              </w:rPr>
              <w:t>A biztonságos internethasználat előmozdítása érdekében tájékoztató ,segítségnyújtó és bejelentő felületet működtet az NMHH, mely elérhetősége:</w:t>
            </w:r>
          </w:p>
          <w:p w14:paraId="513CAE41" w14:textId="77777777" w:rsidR="00AD1CAF" w:rsidRDefault="00AD1CAF" w:rsidP="00AD1CAF">
            <w:pPr>
              <w:spacing w:line="276" w:lineRule="auto"/>
              <w:jc w:val="both"/>
              <w:rPr>
                <w:sz w:val="20"/>
                <w:szCs w:val="20"/>
                <w:lang w:eastAsia="en-US"/>
              </w:rPr>
            </w:pPr>
          </w:p>
          <w:p w14:paraId="3586D96A" w14:textId="05877D24" w:rsidR="00AD1CAF" w:rsidRDefault="00FD33B4" w:rsidP="00AD1CAF">
            <w:pPr>
              <w:spacing w:line="276" w:lineRule="auto"/>
              <w:jc w:val="both"/>
              <w:rPr>
                <w:sz w:val="20"/>
                <w:szCs w:val="20"/>
                <w:lang w:eastAsia="en-US"/>
              </w:rPr>
            </w:pPr>
            <w:r w:rsidRPr="00AD1CAF">
              <w:rPr>
                <w:noProof/>
                <w:sz w:val="20"/>
                <w:szCs w:val="20"/>
                <w:lang w:eastAsia="en-US"/>
              </w:rPr>
              <w:drawing>
                <wp:inline distT="0" distB="0" distL="0" distR="0" wp14:anchorId="39D8854D" wp14:editId="427EAFCB">
                  <wp:extent cx="1066949" cy="1066949"/>
                  <wp:effectExtent l="0" t="0" r="0" b="0"/>
                  <wp:docPr id="324785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85349" name=""/>
                          <pic:cNvPicPr/>
                        </pic:nvPicPr>
                        <pic:blipFill>
                          <a:blip r:embed="rId11"/>
                          <a:stretch>
                            <a:fillRect/>
                          </a:stretch>
                        </pic:blipFill>
                        <pic:spPr>
                          <a:xfrm>
                            <a:off x="0" y="0"/>
                            <a:ext cx="1066949" cy="1066949"/>
                          </a:xfrm>
                          <a:prstGeom prst="rect">
                            <a:avLst/>
                          </a:prstGeom>
                        </pic:spPr>
                      </pic:pic>
                    </a:graphicData>
                  </a:graphic>
                </wp:inline>
              </w:drawing>
            </w:r>
          </w:p>
          <w:p w14:paraId="3683DF97" w14:textId="66CFA9B3" w:rsidR="00AD1CAF" w:rsidRDefault="00AD1CAF" w:rsidP="00AD1CAF">
            <w:pPr>
              <w:spacing w:line="276" w:lineRule="auto"/>
              <w:jc w:val="both"/>
              <w:rPr>
                <w:sz w:val="20"/>
                <w:szCs w:val="20"/>
                <w:lang w:eastAsia="en-US"/>
              </w:rPr>
            </w:pPr>
            <w:r w:rsidRPr="00AD1CAF">
              <w:rPr>
                <w:sz w:val="20"/>
                <w:szCs w:val="20"/>
                <w:lang w:eastAsia="en-US"/>
              </w:rPr>
              <w:t xml:space="preserve"> </w:t>
            </w:r>
          </w:p>
          <w:p w14:paraId="7C256B8F" w14:textId="5C8EC2AE" w:rsidR="00AD1CAF" w:rsidRPr="00AD1CAF" w:rsidRDefault="00670080" w:rsidP="00AD1CAF">
            <w:pPr>
              <w:spacing w:line="276" w:lineRule="auto"/>
              <w:jc w:val="both"/>
              <w:rPr>
                <w:sz w:val="20"/>
                <w:szCs w:val="20"/>
                <w:lang w:eastAsia="en-US"/>
              </w:rPr>
            </w:pPr>
            <w:hyperlink r:id="rId12" w:history="1">
              <w:r w:rsidR="00AD1CAF" w:rsidRPr="00AD1CAF">
                <w:rPr>
                  <w:rStyle w:val="Hiperhivatkozs"/>
                  <w:sz w:val="20"/>
                  <w:szCs w:val="20"/>
                  <w:lang w:eastAsia="en-US"/>
                </w:rPr>
                <w:t>https://nmhh.hu/internethotline/</w:t>
              </w:r>
            </w:hyperlink>
          </w:p>
          <w:p w14:paraId="6D16DA5A" w14:textId="002F1749" w:rsidR="003C5056" w:rsidRDefault="003C5056" w:rsidP="00A37F65">
            <w:pPr>
              <w:spacing w:line="276" w:lineRule="auto"/>
              <w:jc w:val="both"/>
              <w:rPr>
                <w:i/>
                <w:iCs/>
                <w:color w:val="000000"/>
                <w:sz w:val="18"/>
                <w:szCs w:val="18"/>
              </w:rPr>
            </w:pPr>
          </w:p>
          <w:p w14:paraId="55F9ED3A" w14:textId="22F8E0CF" w:rsidR="00AD1CAF" w:rsidRPr="00AD1CAF" w:rsidRDefault="00AD1CAF" w:rsidP="00A37F65">
            <w:pPr>
              <w:spacing w:line="276" w:lineRule="auto"/>
              <w:jc w:val="both"/>
              <w:rPr>
                <w:i/>
                <w:iCs/>
                <w:color w:val="000000"/>
                <w:sz w:val="20"/>
                <w:szCs w:val="20"/>
              </w:rPr>
            </w:pPr>
          </w:p>
          <w:p w14:paraId="20C3B1E6" w14:textId="0CF4AAAA" w:rsidR="003C5056" w:rsidRPr="00AD1CAF" w:rsidRDefault="003C5056" w:rsidP="00A37F65">
            <w:pPr>
              <w:spacing w:line="276" w:lineRule="auto"/>
              <w:jc w:val="both"/>
              <w:rPr>
                <w:i/>
                <w:iCs/>
                <w:color w:val="000000"/>
                <w:sz w:val="20"/>
                <w:szCs w:val="20"/>
              </w:rPr>
            </w:pPr>
            <w:r w:rsidRPr="00AD1CAF">
              <w:rPr>
                <w:i/>
                <w:iCs/>
                <w:color w:val="000000"/>
                <w:sz w:val="20"/>
                <w:szCs w:val="20"/>
              </w:rPr>
              <w:t>Szabó Istvánné</w:t>
            </w:r>
          </w:p>
          <w:p w14:paraId="0E8C7A22" w14:textId="2DFF79CD" w:rsidR="003C5056" w:rsidRPr="00AD1CAF" w:rsidRDefault="003C5056" w:rsidP="00A37F65">
            <w:pPr>
              <w:spacing w:line="276" w:lineRule="auto"/>
              <w:jc w:val="both"/>
              <w:rPr>
                <w:i/>
                <w:iCs/>
                <w:color w:val="000000"/>
                <w:sz w:val="20"/>
                <w:szCs w:val="20"/>
              </w:rPr>
            </w:pPr>
            <w:r w:rsidRPr="00AD1CAF">
              <w:rPr>
                <w:i/>
                <w:iCs/>
                <w:color w:val="000000"/>
                <w:sz w:val="20"/>
                <w:szCs w:val="20"/>
              </w:rPr>
              <w:t>Igazgató</w:t>
            </w:r>
          </w:p>
          <w:p w14:paraId="3E3618F5" w14:textId="77777777" w:rsidR="003C5056" w:rsidRDefault="003C5056" w:rsidP="00A37F65">
            <w:pPr>
              <w:jc w:val="both"/>
              <w:rPr>
                <w:i/>
                <w:iCs/>
                <w:color w:val="000000"/>
                <w:sz w:val="18"/>
                <w:szCs w:val="18"/>
              </w:rPr>
            </w:pPr>
          </w:p>
          <w:p w14:paraId="3C684818" w14:textId="3B7C5018" w:rsidR="003C5056" w:rsidRDefault="008137A8" w:rsidP="00A37F65">
            <w:pPr>
              <w:jc w:val="both"/>
              <w:rPr>
                <w:i/>
                <w:iCs/>
                <w:color w:val="000000"/>
                <w:sz w:val="18"/>
                <w:szCs w:val="18"/>
              </w:rPr>
            </w:pPr>
            <w:r w:rsidRPr="00FC6929">
              <w:rPr>
                <w:noProof/>
                <w:sz w:val="18"/>
                <w:szCs w:val="18"/>
              </w:rPr>
              <w:drawing>
                <wp:anchor distT="0" distB="0" distL="114300" distR="114300" simplePos="0" relativeHeight="251675136" behindDoc="1" locked="0" layoutInCell="1" allowOverlap="1" wp14:anchorId="755C0A11" wp14:editId="7D928DC7">
                  <wp:simplePos x="0" y="0"/>
                  <wp:positionH relativeFrom="column">
                    <wp:posOffset>157375</wp:posOffset>
                  </wp:positionH>
                  <wp:positionV relativeFrom="paragraph">
                    <wp:posOffset>42204</wp:posOffset>
                  </wp:positionV>
                  <wp:extent cx="1542198" cy="1689777"/>
                  <wp:effectExtent l="0" t="0" r="1270" b="5715"/>
                  <wp:wrapNone/>
                  <wp:docPr id="1847875611" name="Picture 7" descr="A person and child with a notebook and penci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75611" name="Picture 7" descr="A person and child with a notebook and pencil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2198" cy="1689777"/>
                          </a:xfrm>
                          <a:prstGeom prst="rect">
                            <a:avLst/>
                          </a:prstGeom>
                          <a:noFill/>
                          <a:ln>
                            <a:noFill/>
                          </a:ln>
                        </pic:spPr>
                      </pic:pic>
                    </a:graphicData>
                  </a:graphic>
                </wp:anchor>
              </w:drawing>
            </w:r>
          </w:p>
          <w:p w14:paraId="07A29970" w14:textId="19588F4E" w:rsidR="003C5056" w:rsidRDefault="003C5056" w:rsidP="00A37F65">
            <w:pPr>
              <w:jc w:val="both"/>
              <w:rPr>
                <w:i/>
                <w:iCs/>
                <w:color w:val="000000"/>
                <w:sz w:val="18"/>
                <w:szCs w:val="18"/>
              </w:rPr>
            </w:pPr>
          </w:p>
          <w:p w14:paraId="03E51391" w14:textId="77777777" w:rsidR="003C5056" w:rsidRPr="00FC6929" w:rsidRDefault="003C5056" w:rsidP="00A37F65">
            <w:pPr>
              <w:jc w:val="both"/>
              <w:rPr>
                <w:i/>
                <w:iCs/>
                <w:color w:val="000000"/>
                <w:sz w:val="18"/>
                <w:szCs w:val="18"/>
              </w:rPr>
            </w:pPr>
          </w:p>
          <w:p w14:paraId="062C45CC" w14:textId="4019DE92" w:rsidR="003C5056" w:rsidRPr="00B775EC" w:rsidRDefault="003C5056" w:rsidP="00A37F65">
            <w:pPr>
              <w:jc w:val="both"/>
              <w:rPr>
                <w:sz w:val="18"/>
                <w:szCs w:val="18"/>
              </w:rPr>
            </w:pPr>
          </w:p>
        </w:tc>
        <w:tc>
          <w:tcPr>
            <w:tcW w:w="2021" w:type="dxa"/>
            <w:tcBorders>
              <w:top w:val="nil"/>
              <w:left w:val="nil"/>
              <w:bottom w:val="nil"/>
              <w:right w:val="nil"/>
            </w:tcBorders>
          </w:tcPr>
          <w:p w14:paraId="6B7E4559" w14:textId="5DD0C2AB" w:rsidR="003C5056" w:rsidRPr="008137A8" w:rsidRDefault="003C5056" w:rsidP="00A37F65"/>
        </w:tc>
        <w:tc>
          <w:tcPr>
            <w:tcW w:w="3250" w:type="dxa"/>
            <w:tcBorders>
              <w:top w:val="nil"/>
              <w:left w:val="nil"/>
              <w:bottom w:val="nil"/>
              <w:right w:val="nil"/>
            </w:tcBorders>
          </w:tcPr>
          <w:p w14:paraId="4A75CE07" w14:textId="77777777" w:rsidR="00567A4B" w:rsidRPr="008137A8" w:rsidRDefault="00567A4B" w:rsidP="00567A4B">
            <w:pPr>
              <w:ind w:left="-129"/>
              <w:jc w:val="both"/>
            </w:pPr>
          </w:p>
          <w:p w14:paraId="40B2856B" w14:textId="77777777" w:rsidR="008137A8" w:rsidRPr="008137A8" w:rsidRDefault="008137A8" w:rsidP="008137A8">
            <w:pPr>
              <w:ind w:left="-129"/>
              <w:jc w:val="both"/>
              <w:rPr>
                <w:b/>
                <w:bCs/>
                <w:u w:val="single"/>
              </w:rPr>
            </w:pPr>
          </w:p>
          <w:p w14:paraId="11400249" w14:textId="77777777" w:rsidR="008137A8" w:rsidRPr="008137A8" w:rsidRDefault="008137A8" w:rsidP="008137A8">
            <w:pPr>
              <w:ind w:left="-129"/>
              <w:jc w:val="both"/>
              <w:rPr>
                <w:b/>
                <w:bCs/>
                <w:u w:val="single"/>
              </w:rPr>
            </w:pPr>
          </w:p>
          <w:p w14:paraId="7274C601" w14:textId="5FA459B9" w:rsidR="008137A8" w:rsidRPr="008137A8" w:rsidRDefault="008137A8" w:rsidP="008137A8">
            <w:pPr>
              <w:jc w:val="both"/>
              <w:rPr>
                <w:rFonts w:ascii="Baguet Script" w:hAnsi="Baguet Script"/>
                <w:b/>
                <w:bCs/>
                <w:sz w:val="32"/>
                <w:szCs w:val="32"/>
                <w:u w:val="single"/>
              </w:rPr>
            </w:pPr>
            <w:r w:rsidRPr="008137A8">
              <w:rPr>
                <w:rFonts w:ascii="Baguet Script" w:hAnsi="Baguet Script"/>
                <w:b/>
                <w:bCs/>
                <w:sz w:val="32"/>
                <w:szCs w:val="32"/>
                <w:u w:val="single"/>
              </w:rPr>
              <w:t>Téli eseménynaptár :</w:t>
            </w:r>
          </w:p>
          <w:p w14:paraId="04DD0044" w14:textId="77777777" w:rsidR="008137A8" w:rsidRPr="008137A8" w:rsidRDefault="008137A8" w:rsidP="008137A8">
            <w:pPr>
              <w:ind w:left="-129"/>
              <w:jc w:val="both"/>
              <w:rPr>
                <w:rFonts w:ascii="Baguet Script" w:hAnsi="Baguet Script"/>
                <w:sz w:val="32"/>
                <w:szCs w:val="32"/>
              </w:rPr>
            </w:pPr>
          </w:p>
          <w:p w14:paraId="2D5FD365" w14:textId="0E3323B1" w:rsidR="008137A8" w:rsidRPr="008137A8" w:rsidRDefault="00FD33B4" w:rsidP="00FD33B4">
            <w:pPr>
              <w:rPr>
                <w:rFonts w:ascii="Baguet Script" w:hAnsi="Baguet Script"/>
                <w:sz w:val="32"/>
                <w:szCs w:val="32"/>
              </w:rPr>
            </w:pPr>
            <w:r>
              <w:rPr>
                <w:rFonts w:ascii="Baguet Script" w:hAnsi="Baguet Script"/>
                <w:sz w:val="32"/>
                <w:szCs w:val="32"/>
              </w:rPr>
              <w:t xml:space="preserve">     </w:t>
            </w:r>
            <w:r w:rsidR="008137A8" w:rsidRPr="008137A8">
              <w:rPr>
                <w:rFonts w:ascii="Baguet Script" w:hAnsi="Baguet Script"/>
                <w:sz w:val="32"/>
                <w:szCs w:val="32"/>
              </w:rPr>
              <w:t>Téli ovi-galéria</w:t>
            </w:r>
          </w:p>
          <w:p w14:paraId="4707E63B" w14:textId="77777777" w:rsidR="00FD33B4" w:rsidRPr="00FD33B4" w:rsidRDefault="00FD33B4" w:rsidP="00FD33B4">
            <w:pPr>
              <w:ind w:left="-129"/>
              <w:jc w:val="center"/>
              <w:rPr>
                <w:rFonts w:ascii="Baguet Script" w:hAnsi="Baguet Script"/>
                <w:sz w:val="22"/>
                <w:szCs w:val="22"/>
              </w:rPr>
            </w:pPr>
          </w:p>
          <w:p w14:paraId="4990B240" w14:textId="610450FC" w:rsidR="00FD33B4" w:rsidRDefault="008137A8" w:rsidP="00FD33B4">
            <w:pPr>
              <w:ind w:left="-129"/>
              <w:jc w:val="center"/>
              <w:rPr>
                <w:rFonts w:ascii="Baguet Script" w:hAnsi="Baguet Script"/>
                <w:sz w:val="32"/>
                <w:szCs w:val="32"/>
              </w:rPr>
            </w:pPr>
            <w:r w:rsidRPr="008137A8">
              <w:rPr>
                <w:rFonts w:ascii="Baguet Script" w:hAnsi="Baguet Script"/>
                <w:sz w:val="32"/>
                <w:szCs w:val="32"/>
              </w:rPr>
              <w:t>Mikulás Ünnepség</w:t>
            </w:r>
          </w:p>
          <w:p w14:paraId="606FA799" w14:textId="0DC083CD" w:rsidR="008137A8" w:rsidRPr="008137A8" w:rsidRDefault="008137A8" w:rsidP="00FD33B4">
            <w:pPr>
              <w:ind w:left="-129"/>
              <w:jc w:val="center"/>
              <w:rPr>
                <w:rFonts w:ascii="Baguet Script" w:hAnsi="Baguet Script"/>
                <w:sz w:val="32"/>
                <w:szCs w:val="32"/>
              </w:rPr>
            </w:pPr>
            <w:r w:rsidRPr="008137A8">
              <w:rPr>
                <w:rFonts w:ascii="Baguet Script" w:hAnsi="Baguet Script"/>
                <w:sz w:val="32"/>
                <w:szCs w:val="32"/>
              </w:rPr>
              <w:t>Karácsonyi ünnepség</w:t>
            </w:r>
          </w:p>
          <w:p w14:paraId="05566E04" w14:textId="15EAB3A0" w:rsidR="008137A8" w:rsidRPr="008137A8" w:rsidRDefault="008137A8" w:rsidP="00FD33B4">
            <w:pPr>
              <w:ind w:left="-129"/>
              <w:jc w:val="center"/>
              <w:rPr>
                <w:rFonts w:ascii="Baguet Script" w:hAnsi="Baguet Script"/>
                <w:sz w:val="32"/>
                <w:szCs w:val="32"/>
              </w:rPr>
            </w:pPr>
            <w:r w:rsidRPr="008137A8">
              <w:rPr>
                <w:rFonts w:ascii="Baguet Script" w:hAnsi="Baguet Script"/>
                <w:sz w:val="32"/>
                <w:szCs w:val="32"/>
              </w:rPr>
              <w:t>Karácsonyi koncert</w:t>
            </w:r>
          </w:p>
          <w:p w14:paraId="6C9F32F5" w14:textId="77777777" w:rsidR="00FD33B4" w:rsidRPr="00FD33B4" w:rsidRDefault="00FD33B4" w:rsidP="00FD33B4">
            <w:pPr>
              <w:ind w:left="-129"/>
              <w:jc w:val="center"/>
              <w:rPr>
                <w:rFonts w:ascii="Baguet Script" w:hAnsi="Baguet Script"/>
                <w:sz w:val="18"/>
                <w:szCs w:val="18"/>
              </w:rPr>
            </w:pPr>
          </w:p>
          <w:p w14:paraId="77E152D7" w14:textId="3E375AB2" w:rsidR="008137A8" w:rsidRPr="008137A8" w:rsidRDefault="008137A8" w:rsidP="00FD33B4">
            <w:pPr>
              <w:ind w:left="-129"/>
              <w:jc w:val="center"/>
              <w:rPr>
                <w:rFonts w:ascii="Baguet Script" w:hAnsi="Baguet Script"/>
                <w:sz w:val="32"/>
                <w:szCs w:val="32"/>
              </w:rPr>
            </w:pPr>
            <w:r w:rsidRPr="008137A8">
              <w:rPr>
                <w:rFonts w:ascii="Baguet Script" w:hAnsi="Baguet Script"/>
                <w:sz w:val="32"/>
                <w:szCs w:val="32"/>
              </w:rPr>
              <w:t>Karácsonyi játszóház</w:t>
            </w:r>
          </w:p>
          <w:p w14:paraId="14DAA533" w14:textId="77777777" w:rsidR="00FD33B4" w:rsidRPr="00FD33B4" w:rsidRDefault="00FD33B4" w:rsidP="00FD33B4">
            <w:pPr>
              <w:ind w:left="-129"/>
              <w:jc w:val="center"/>
              <w:rPr>
                <w:rFonts w:ascii="Baguet Script" w:hAnsi="Baguet Script"/>
              </w:rPr>
            </w:pPr>
          </w:p>
          <w:p w14:paraId="5757ED4F" w14:textId="15666919" w:rsidR="008137A8" w:rsidRPr="008137A8" w:rsidRDefault="008137A8" w:rsidP="00FD33B4">
            <w:pPr>
              <w:ind w:left="-129"/>
              <w:jc w:val="center"/>
              <w:rPr>
                <w:rFonts w:ascii="Baguet Script" w:hAnsi="Baguet Script"/>
                <w:sz w:val="32"/>
                <w:szCs w:val="32"/>
              </w:rPr>
            </w:pPr>
            <w:r w:rsidRPr="008137A8">
              <w:rPr>
                <w:rFonts w:ascii="Baguet Script" w:hAnsi="Baguet Script"/>
                <w:sz w:val="32"/>
                <w:szCs w:val="32"/>
              </w:rPr>
              <w:t>Farsangi ünnepség</w:t>
            </w:r>
          </w:p>
          <w:p w14:paraId="762C87A4" w14:textId="1FCA6898" w:rsidR="00B86581" w:rsidRPr="008137A8" w:rsidRDefault="00B86581" w:rsidP="00FD33B4">
            <w:pPr>
              <w:ind w:left="-129"/>
              <w:jc w:val="center"/>
            </w:pPr>
          </w:p>
        </w:tc>
        <w:tc>
          <w:tcPr>
            <w:tcW w:w="3482" w:type="dxa"/>
            <w:tcBorders>
              <w:top w:val="nil"/>
              <w:left w:val="nil"/>
              <w:bottom w:val="nil"/>
              <w:right w:val="nil"/>
            </w:tcBorders>
          </w:tcPr>
          <w:p w14:paraId="0D58224D" w14:textId="77777777" w:rsidR="003C5056" w:rsidRDefault="003C5056" w:rsidP="00A37F65">
            <w:pPr>
              <w:jc w:val="both"/>
              <w:rPr>
                <w:sz w:val="18"/>
                <w:szCs w:val="18"/>
              </w:rPr>
            </w:pPr>
          </w:p>
          <w:p w14:paraId="758BE558" w14:textId="77777777" w:rsidR="00567A4B" w:rsidRDefault="00567A4B" w:rsidP="00A37F65">
            <w:pPr>
              <w:jc w:val="both"/>
              <w:rPr>
                <w:sz w:val="18"/>
                <w:szCs w:val="18"/>
              </w:rPr>
            </w:pPr>
          </w:p>
          <w:p w14:paraId="22C0D7AE" w14:textId="77777777" w:rsidR="00B86581" w:rsidRDefault="00B86581" w:rsidP="00A37F65">
            <w:pPr>
              <w:jc w:val="both"/>
              <w:rPr>
                <w:sz w:val="18"/>
                <w:szCs w:val="18"/>
              </w:rPr>
            </w:pPr>
          </w:p>
          <w:p w14:paraId="7038F193" w14:textId="00C50465" w:rsidR="00B86581" w:rsidRDefault="00B86581" w:rsidP="00A37F65">
            <w:pPr>
              <w:jc w:val="both"/>
              <w:rPr>
                <w:sz w:val="18"/>
                <w:szCs w:val="18"/>
              </w:rPr>
            </w:pPr>
          </w:p>
          <w:p w14:paraId="1AE98557" w14:textId="27B6A50A" w:rsidR="00B86581" w:rsidRDefault="00B86581" w:rsidP="00A37F65">
            <w:pPr>
              <w:jc w:val="both"/>
              <w:rPr>
                <w:sz w:val="18"/>
                <w:szCs w:val="18"/>
              </w:rPr>
            </w:pPr>
          </w:p>
          <w:p w14:paraId="0B7790FB" w14:textId="5810E979" w:rsidR="00B86581" w:rsidRDefault="00B86581" w:rsidP="00A37F65">
            <w:pPr>
              <w:jc w:val="both"/>
              <w:rPr>
                <w:sz w:val="18"/>
                <w:szCs w:val="18"/>
              </w:rPr>
            </w:pPr>
          </w:p>
          <w:p w14:paraId="19AAA6F6" w14:textId="13802260" w:rsidR="00B86581" w:rsidRPr="00FD33B4" w:rsidRDefault="00FD33B4" w:rsidP="00A37F65">
            <w:pPr>
              <w:jc w:val="both"/>
              <w:rPr>
                <w:sz w:val="14"/>
                <w:szCs w:val="14"/>
              </w:rPr>
            </w:pPr>
            <w:r>
              <w:rPr>
                <w:sz w:val="18"/>
                <w:szCs w:val="18"/>
              </w:rPr>
              <w:br/>
            </w:r>
          </w:p>
          <w:p w14:paraId="70C215B6" w14:textId="602BBBFC" w:rsidR="00FD33B4" w:rsidRPr="008137A8" w:rsidRDefault="00FD33B4" w:rsidP="00FD33B4">
            <w:pPr>
              <w:ind w:left="-129"/>
              <w:jc w:val="center"/>
              <w:rPr>
                <w:rFonts w:ascii="Baguet Script" w:hAnsi="Baguet Script"/>
                <w:sz w:val="32"/>
                <w:szCs w:val="32"/>
              </w:rPr>
            </w:pPr>
            <w:r w:rsidRPr="008137A8">
              <w:rPr>
                <w:rFonts w:ascii="Baguet Script" w:hAnsi="Baguet Script"/>
                <w:sz w:val="32"/>
                <w:szCs w:val="32"/>
              </w:rPr>
              <w:t>2024.11.27.</w:t>
            </w:r>
          </w:p>
          <w:p w14:paraId="26A9990C" w14:textId="42CF8E9A" w:rsidR="00B86581" w:rsidRPr="00FD33B4" w:rsidRDefault="008137A8" w:rsidP="00FD33B4">
            <w:pPr>
              <w:jc w:val="center"/>
              <w:rPr>
                <w:sz w:val="10"/>
                <w:szCs w:val="10"/>
              </w:rPr>
            </w:pPr>
            <w:r w:rsidRPr="008137A8">
              <w:rPr>
                <w:rFonts w:ascii="Baguet Script" w:hAnsi="Baguet Script"/>
                <w:sz w:val="20"/>
                <w:szCs w:val="20"/>
              </w:rPr>
              <w:t>Szülők számára nyitott program</w:t>
            </w:r>
          </w:p>
          <w:p w14:paraId="53C0BAA4" w14:textId="259F324F" w:rsidR="00FD33B4" w:rsidRPr="008137A8" w:rsidRDefault="00FD33B4" w:rsidP="00FD33B4">
            <w:pPr>
              <w:ind w:left="-129"/>
              <w:jc w:val="center"/>
              <w:rPr>
                <w:rFonts w:ascii="Baguet Script" w:hAnsi="Baguet Script"/>
                <w:sz w:val="32"/>
                <w:szCs w:val="32"/>
              </w:rPr>
            </w:pPr>
            <w:r w:rsidRPr="008137A8">
              <w:rPr>
                <w:rFonts w:ascii="Baguet Script" w:hAnsi="Baguet Script"/>
                <w:sz w:val="32"/>
                <w:szCs w:val="32"/>
              </w:rPr>
              <w:t>2024.12.06.</w:t>
            </w:r>
          </w:p>
          <w:p w14:paraId="50CD6BDE" w14:textId="344AFAD9" w:rsidR="00B86581" w:rsidRDefault="00FD33B4" w:rsidP="00FD33B4">
            <w:pPr>
              <w:jc w:val="center"/>
              <w:rPr>
                <w:sz w:val="18"/>
                <w:szCs w:val="18"/>
              </w:rPr>
            </w:pPr>
            <w:r w:rsidRPr="008137A8">
              <w:rPr>
                <w:rFonts w:ascii="Baguet Script" w:hAnsi="Baguet Script"/>
                <w:sz w:val="32"/>
                <w:szCs w:val="32"/>
              </w:rPr>
              <w:t>2024.12.17.</w:t>
            </w:r>
          </w:p>
          <w:p w14:paraId="5A7A383B" w14:textId="0EE73E46" w:rsidR="00FD33B4" w:rsidRDefault="00FD33B4" w:rsidP="00FD33B4">
            <w:pPr>
              <w:ind w:left="-129"/>
              <w:jc w:val="center"/>
              <w:rPr>
                <w:rFonts w:ascii="Baguet Script" w:hAnsi="Baguet Script"/>
                <w:sz w:val="32"/>
                <w:szCs w:val="32"/>
              </w:rPr>
            </w:pPr>
            <w:r w:rsidRPr="008137A8">
              <w:rPr>
                <w:rFonts w:ascii="Baguet Script" w:hAnsi="Baguet Script"/>
                <w:sz w:val="32"/>
                <w:szCs w:val="32"/>
              </w:rPr>
              <w:t>2024.12. 19.</w:t>
            </w:r>
          </w:p>
          <w:p w14:paraId="2346F51A" w14:textId="77777777" w:rsidR="00FD33B4" w:rsidRPr="008137A8" w:rsidRDefault="00FD33B4" w:rsidP="00FD33B4">
            <w:pPr>
              <w:ind w:left="-129"/>
              <w:jc w:val="center"/>
              <w:rPr>
                <w:rFonts w:ascii="Baguet Script" w:hAnsi="Baguet Script"/>
                <w:sz w:val="20"/>
                <w:szCs w:val="20"/>
              </w:rPr>
            </w:pPr>
            <w:r w:rsidRPr="008137A8">
              <w:rPr>
                <w:rFonts w:ascii="Baguet Script" w:hAnsi="Baguet Script"/>
                <w:sz w:val="20"/>
                <w:szCs w:val="20"/>
              </w:rPr>
              <w:t>Szülők számára nyitott program</w:t>
            </w:r>
          </w:p>
          <w:p w14:paraId="79095A87" w14:textId="77777777" w:rsidR="00FD33B4" w:rsidRDefault="00FD33B4" w:rsidP="00FD33B4">
            <w:pPr>
              <w:ind w:left="-129"/>
              <w:jc w:val="center"/>
              <w:rPr>
                <w:rFonts w:ascii="Baguet Script" w:hAnsi="Baguet Script"/>
                <w:sz w:val="32"/>
                <w:szCs w:val="32"/>
              </w:rPr>
            </w:pPr>
            <w:r w:rsidRPr="008137A8">
              <w:rPr>
                <w:rFonts w:ascii="Baguet Script" w:hAnsi="Baguet Script"/>
                <w:sz w:val="32"/>
                <w:szCs w:val="32"/>
              </w:rPr>
              <w:t xml:space="preserve">2024.12.19.    </w:t>
            </w:r>
          </w:p>
          <w:p w14:paraId="78738B3F" w14:textId="76E2F389" w:rsidR="00FD33B4" w:rsidRPr="008137A8" w:rsidRDefault="00FD33B4" w:rsidP="00FD33B4">
            <w:pPr>
              <w:ind w:left="-129"/>
              <w:jc w:val="center"/>
              <w:rPr>
                <w:rFonts w:ascii="Baguet Script" w:hAnsi="Baguet Script"/>
                <w:sz w:val="20"/>
                <w:szCs w:val="20"/>
              </w:rPr>
            </w:pPr>
            <w:r w:rsidRPr="008137A8">
              <w:rPr>
                <w:rFonts w:ascii="Baguet Script" w:hAnsi="Baguet Script"/>
                <w:sz w:val="20"/>
                <w:szCs w:val="20"/>
              </w:rPr>
              <w:t>Szülők számára nyitott program</w:t>
            </w:r>
          </w:p>
          <w:p w14:paraId="5C1A6740" w14:textId="77777777" w:rsidR="00FD33B4" w:rsidRPr="008137A8" w:rsidRDefault="00FD33B4" w:rsidP="00FD33B4">
            <w:pPr>
              <w:ind w:left="-129"/>
              <w:jc w:val="center"/>
              <w:rPr>
                <w:rFonts w:ascii="Baguet Script" w:hAnsi="Baguet Script"/>
                <w:sz w:val="32"/>
                <w:szCs w:val="32"/>
              </w:rPr>
            </w:pPr>
            <w:r w:rsidRPr="008137A8">
              <w:rPr>
                <w:rFonts w:ascii="Baguet Script" w:hAnsi="Baguet Script"/>
                <w:sz w:val="32"/>
                <w:szCs w:val="32"/>
              </w:rPr>
              <w:t>2025.02.07.</w:t>
            </w:r>
          </w:p>
          <w:p w14:paraId="4EAC1DC9" w14:textId="5B5D7AAE" w:rsidR="00B86581" w:rsidRDefault="00B86581" w:rsidP="00A37F65">
            <w:pPr>
              <w:jc w:val="both"/>
              <w:rPr>
                <w:sz w:val="18"/>
                <w:szCs w:val="18"/>
              </w:rPr>
            </w:pPr>
          </w:p>
          <w:p w14:paraId="52DDF556" w14:textId="65544CA3" w:rsidR="00B86581" w:rsidRDefault="00B86581" w:rsidP="00A37F65">
            <w:pPr>
              <w:jc w:val="both"/>
              <w:rPr>
                <w:sz w:val="18"/>
                <w:szCs w:val="18"/>
              </w:rPr>
            </w:pPr>
          </w:p>
          <w:p w14:paraId="7FF6EDC7" w14:textId="2185201B" w:rsidR="00B86581" w:rsidRDefault="00B86581" w:rsidP="00A37F65">
            <w:pPr>
              <w:jc w:val="both"/>
              <w:rPr>
                <w:sz w:val="18"/>
                <w:szCs w:val="18"/>
              </w:rPr>
            </w:pPr>
          </w:p>
          <w:p w14:paraId="6E42F26A" w14:textId="6E0CF8EE" w:rsidR="00B86581" w:rsidRDefault="00717AC9" w:rsidP="00A37F65">
            <w:pPr>
              <w:jc w:val="both"/>
              <w:rPr>
                <w:sz w:val="18"/>
                <w:szCs w:val="18"/>
              </w:rPr>
            </w:pPr>
            <w:r w:rsidRPr="008137A8">
              <w:rPr>
                <w:noProof/>
                <w:sz w:val="18"/>
                <w:szCs w:val="18"/>
              </w:rPr>
              <w:drawing>
                <wp:anchor distT="0" distB="0" distL="114300" distR="114300" simplePos="0" relativeHeight="251677184" behindDoc="1" locked="0" layoutInCell="1" allowOverlap="1" wp14:anchorId="1F96ACED" wp14:editId="60A7F1D6">
                  <wp:simplePos x="0" y="0"/>
                  <wp:positionH relativeFrom="page">
                    <wp:posOffset>-1169054</wp:posOffset>
                  </wp:positionH>
                  <wp:positionV relativeFrom="paragraph">
                    <wp:posOffset>212147</wp:posOffset>
                  </wp:positionV>
                  <wp:extent cx="2081284" cy="2033745"/>
                  <wp:effectExtent l="0" t="0" r="0" b="5080"/>
                  <wp:wrapNone/>
                  <wp:docPr id="626848909" name="Picture 7" descr="A képen karácsony, hóember, karácsonyi dekoráció, Szentest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A képen karácsony, hóember, karácsonyi dekoráció, Szentest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284" cy="2033745"/>
                          </a:xfrm>
                          <a:prstGeom prst="rect">
                            <a:avLst/>
                          </a:prstGeom>
                          <a:noFill/>
                        </pic:spPr>
                      </pic:pic>
                    </a:graphicData>
                  </a:graphic>
                  <wp14:sizeRelH relativeFrom="margin">
                    <wp14:pctWidth>0</wp14:pctWidth>
                  </wp14:sizeRelH>
                  <wp14:sizeRelV relativeFrom="margin">
                    <wp14:pctHeight>0</wp14:pctHeight>
                  </wp14:sizeRelV>
                </wp:anchor>
              </w:drawing>
            </w:r>
          </w:p>
          <w:p w14:paraId="4B0CCB60" w14:textId="4A67923D" w:rsidR="00B86581" w:rsidRDefault="00B86581" w:rsidP="00A37F65">
            <w:pPr>
              <w:jc w:val="both"/>
              <w:rPr>
                <w:sz w:val="18"/>
                <w:szCs w:val="18"/>
              </w:rPr>
            </w:pPr>
          </w:p>
          <w:p w14:paraId="4FA6E51E" w14:textId="4B97EC55" w:rsidR="00567A4B" w:rsidRDefault="00567A4B" w:rsidP="00A37F65">
            <w:pPr>
              <w:jc w:val="both"/>
              <w:rPr>
                <w:sz w:val="18"/>
                <w:szCs w:val="18"/>
              </w:rPr>
            </w:pPr>
          </w:p>
          <w:p w14:paraId="0FDA50D7" w14:textId="142237E9" w:rsidR="00B86581" w:rsidRDefault="00B86581" w:rsidP="00A37F65">
            <w:pPr>
              <w:jc w:val="both"/>
              <w:rPr>
                <w:sz w:val="18"/>
                <w:szCs w:val="18"/>
              </w:rPr>
            </w:pPr>
          </w:p>
          <w:p w14:paraId="75480F5E" w14:textId="23148AC0" w:rsidR="00B86581" w:rsidRDefault="00B86581" w:rsidP="00A37F65">
            <w:pPr>
              <w:jc w:val="both"/>
              <w:rPr>
                <w:sz w:val="18"/>
                <w:szCs w:val="18"/>
              </w:rPr>
            </w:pPr>
          </w:p>
          <w:p w14:paraId="6FD9B619" w14:textId="0021BF6C" w:rsidR="00B86581" w:rsidRDefault="00B86581" w:rsidP="00A37F65">
            <w:pPr>
              <w:jc w:val="both"/>
              <w:rPr>
                <w:sz w:val="18"/>
                <w:szCs w:val="18"/>
              </w:rPr>
            </w:pPr>
          </w:p>
          <w:p w14:paraId="4398AE0F" w14:textId="4927566F" w:rsidR="00B86581" w:rsidRDefault="00B86581" w:rsidP="00A37F65">
            <w:pPr>
              <w:jc w:val="both"/>
              <w:rPr>
                <w:sz w:val="18"/>
                <w:szCs w:val="18"/>
              </w:rPr>
            </w:pPr>
          </w:p>
          <w:p w14:paraId="485ED58D" w14:textId="2EB47841" w:rsidR="00B86581" w:rsidRDefault="00B86581" w:rsidP="00A37F65">
            <w:pPr>
              <w:jc w:val="both"/>
              <w:rPr>
                <w:sz w:val="18"/>
                <w:szCs w:val="18"/>
              </w:rPr>
            </w:pPr>
          </w:p>
          <w:p w14:paraId="6F9899BD" w14:textId="77777777" w:rsidR="00B86581" w:rsidRDefault="00B86581" w:rsidP="00A37F65">
            <w:pPr>
              <w:jc w:val="both"/>
              <w:rPr>
                <w:sz w:val="18"/>
                <w:szCs w:val="18"/>
              </w:rPr>
            </w:pPr>
          </w:p>
          <w:p w14:paraId="109B07DD" w14:textId="77777777" w:rsidR="00FD33B4" w:rsidRDefault="00FD33B4" w:rsidP="00A37F65">
            <w:pPr>
              <w:jc w:val="both"/>
              <w:rPr>
                <w:sz w:val="18"/>
                <w:szCs w:val="18"/>
              </w:rPr>
            </w:pPr>
          </w:p>
          <w:p w14:paraId="7E39FC33" w14:textId="77777777" w:rsidR="00FD33B4" w:rsidRDefault="00FD33B4" w:rsidP="00A37F65">
            <w:pPr>
              <w:jc w:val="both"/>
              <w:rPr>
                <w:sz w:val="18"/>
                <w:szCs w:val="18"/>
              </w:rPr>
            </w:pPr>
          </w:p>
          <w:p w14:paraId="059E4F06" w14:textId="77777777" w:rsidR="00B86581" w:rsidRDefault="00B86581" w:rsidP="00A37F65">
            <w:pPr>
              <w:jc w:val="both"/>
              <w:rPr>
                <w:sz w:val="18"/>
                <w:szCs w:val="18"/>
              </w:rPr>
            </w:pPr>
          </w:p>
          <w:p w14:paraId="218F33B1" w14:textId="77777777" w:rsidR="00DA3D54" w:rsidRDefault="00DA3D54" w:rsidP="00A37F65">
            <w:pPr>
              <w:jc w:val="both"/>
              <w:rPr>
                <w:sz w:val="18"/>
                <w:szCs w:val="18"/>
              </w:rPr>
            </w:pPr>
          </w:p>
          <w:p w14:paraId="6C54E8AD" w14:textId="77777777" w:rsidR="00DA3D54" w:rsidRDefault="00DA3D54" w:rsidP="00A37F65">
            <w:pPr>
              <w:jc w:val="both"/>
              <w:rPr>
                <w:sz w:val="18"/>
                <w:szCs w:val="18"/>
              </w:rPr>
            </w:pPr>
          </w:p>
          <w:p w14:paraId="116D9246" w14:textId="77777777" w:rsidR="00DA3D54" w:rsidRDefault="00DA3D54" w:rsidP="00A37F65">
            <w:pPr>
              <w:jc w:val="both"/>
              <w:rPr>
                <w:sz w:val="18"/>
                <w:szCs w:val="18"/>
              </w:rPr>
            </w:pPr>
          </w:p>
          <w:p w14:paraId="6711B67E" w14:textId="77777777" w:rsidR="00DA3D54" w:rsidRDefault="00DA3D54" w:rsidP="00A37F65">
            <w:pPr>
              <w:jc w:val="both"/>
              <w:rPr>
                <w:sz w:val="18"/>
                <w:szCs w:val="18"/>
              </w:rPr>
            </w:pPr>
          </w:p>
          <w:p w14:paraId="787EED80" w14:textId="77777777" w:rsidR="00DA3D54" w:rsidRDefault="00DA3D54" w:rsidP="00A37F65">
            <w:pPr>
              <w:jc w:val="both"/>
              <w:rPr>
                <w:sz w:val="18"/>
                <w:szCs w:val="18"/>
              </w:rPr>
            </w:pPr>
          </w:p>
          <w:p w14:paraId="61AF264E" w14:textId="77777777" w:rsidR="00DA3D54" w:rsidRDefault="00DA3D54" w:rsidP="00A37F65">
            <w:pPr>
              <w:jc w:val="both"/>
              <w:rPr>
                <w:sz w:val="18"/>
                <w:szCs w:val="18"/>
              </w:rPr>
            </w:pPr>
          </w:p>
          <w:p w14:paraId="73D89ED6" w14:textId="77777777" w:rsidR="00DA3D54" w:rsidRDefault="00DA3D54" w:rsidP="00A37F65">
            <w:pPr>
              <w:jc w:val="both"/>
              <w:rPr>
                <w:sz w:val="18"/>
                <w:szCs w:val="18"/>
              </w:rPr>
            </w:pPr>
          </w:p>
          <w:p w14:paraId="6B245AE0" w14:textId="77777777" w:rsidR="00DA3D54" w:rsidRDefault="00DA3D54" w:rsidP="00A37F65">
            <w:pPr>
              <w:jc w:val="both"/>
              <w:rPr>
                <w:sz w:val="18"/>
                <w:szCs w:val="18"/>
              </w:rPr>
            </w:pPr>
          </w:p>
          <w:p w14:paraId="7B7A312B" w14:textId="77777777" w:rsidR="00DA3D54" w:rsidRDefault="00DA3D54" w:rsidP="00A37F65">
            <w:pPr>
              <w:jc w:val="both"/>
              <w:rPr>
                <w:sz w:val="18"/>
                <w:szCs w:val="18"/>
              </w:rPr>
            </w:pPr>
          </w:p>
          <w:p w14:paraId="0C36F55E" w14:textId="77777777" w:rsidR="00DA3D54" w:rsidRDefault="00DA3D54" w:rsidP="00A37F65">
            <w:pPr>
              <w:jc w:val="both"/>
              <w:rPr>
                <w:sz w:val="18"/>
                <w:szCs w:val="18"/>
              </w:rPr>
            </w:pPr>
          </w:p>
          <w:p w14:paraId="3073E34C" w14:textId="77777777" w:rsidR="00B86581" w:rsidRDefault="00B86581" w:rsidP="00A37F65">
            <w:pPr>
              <w:jc w:val="both"/>
              <w:rPr>
                <w:sz w:val="18"/>
                <w:szCs w:val="18"/>
              </w:rPr>
            </w:pPr>
          </w:p>
          <w:p w14:paraId="7FF0AF94" w14:textId="77777777" w:rsidR="00B86581" w:rsidRDefault="00B86581" w:rsidP="00A37F65">
            <w:pPr>
              <w:jc w:val="both"/>
              <w:rPr>
                <w:sz w:val="18"/>
                <w:szCs w:val="18"/>
              </w:rPr>
            </w:pPr>
          </w:p>
          <w:p w14:paraId="0354DE22" w14:textId="4E453098" w:rsidR="00B86581" w:rsidRPr="00B775EC" w:rsidRDefault="00B86581" w:rsidP="00A37F65">
            <w:pPr>
              <w:jc w:val="both"/>
              <w:rPr>
                <w:sz w:val="18"/>
                <w:szCs w:val="18"/>
              </w:rPr>
            </w:pPr>
            <w:r>
              <w:rPr>
                <w:sz w:val="18"/>
                <w:szCs w:val="18"/>
              </w:rPr>
              <w:t xml:space="preserve">                                                       </w:t>
            </w:r>
            <w:r w:rsidR="00077D76">
              <w:rPr>
                <w:sz w:val="18"/>
                <w:szCs w:val="18"/>
              </w:rPr>
              <w:t>7</w:t>
            </w:r>
          </w:p>
        </w:tc>
      </w:tr>
      <w:tr w:rsidR="002F723C" w:rsidRPr="002D1DE8" w14:paraId="7AC20845" w14:textId="77777777" w:rsidTr="00AD1CAF">
        <w:trPr>
          <w:trHeight w:val="10598"/>
        </w:trPr>
        <w:tc>
          <w:tcPr>
            <w:tcW w:w="3304" w:type="dxa"/>
            <w:tcBorders>
              <w:top w:val="nil"/>
              <w:left w:val="nil"/>
              <w:bottom w:val="nil"/>
              <w:right w:val="nil"/>
            </w:tcBorders>
          </w:tcPr>
          <w:p w14:paraId="3A21AB90" w14:textId="15760EEB" w:rsidR="008137A8" w:rsidRPr="00717AC9" w:rsidRDefault="008137A8" w:rsidP="00717AC9">
            <w:pPr>
              <w:jc w:val="both"/>
              <w:rPr>
                <w:b/>
                <w:i/>
                <w:iCs/>
              </w:rPr>
            </w:pPr>
            <w:r w:rsidRPr="00717AC9">
              <w:rPr>
                <w:b/>
                <w:i/>
                <w:iCs/>
              </w:rPr>
              <w:lastRenderedPageBreak/>
              <w:t>TEHETSÉGMŰHELYEK ÓVODÁNKBAN</w:t>
            </w:r>
          </w:p>
          <w:p w14:paraId="2484BF62" w14:textId="045420B4" w:rsidR="008137A8" w:rsidRPr="008137A8" w:rsidRDefault="008137A8" w:rsidP="008137A8">
            <w:pPr>
              <w:spacing w:line="276" w:lineRule="auto"/>
              <w:jc w:val="both"/>
              <w:rPr>
                <w:bCs/>
                <w:sz w:val="18"/>
                <w:szCs w:val="18"/>
              </w:rPr>
            </w:pPr>
          </w:p>
          <w:p w14:paraId="400FBA3E" w14:textId="65753A3C" w:rsidR="008137A8" w:rsidRDefault="008137A8" w:rsidP="008137A8">
            <w:pPr>
              <w:spacing w:line="276" w:lineRule="auto"/>
              <w:jc w:val="both"/>
              <w:rPr>
                <w:bCs/>
                <w:sz w:val="18"/>
                <w:szCs w:val="18"/>
              </w:rPr>
            </w:pPr>
            <w:r w:rsidRPr="008137A8">
              <w:rPr>
                <w:bCs/>
                <w:sz w:val="18"/>
                <w:szCs w:val="18"/>
              </w:rPr>
              <w:t>Óvodáskorban elsősorban tehetségígéretekről, a gyerekek tehetség csíráiról beszélhetünk, amelyeknek csak kis részéből lesz felismert, fejlődésnek indult tehetség, és a felismert tehetségnek csak egy részéből lesz „hasznosult” tehetség, társadalmi elismerés, siker.</w:t>
            </w:r>
            <w:r w:rsidRPr="008137A8">
              <w:rPr>
                <w:bCs/>
                <w:sz w:val="18"/>
                <w:szCs w:val="18"/>
                <w:vertAlign w:val="superscript"/>
              </w:rPr>
              <w:t>1</w:t>
            </w:r>
            <w:r w:rsidRPr="008137A8">
              <w:rPr>
                <w:bCs/>
                <w:sz w:val="18"/>
                <w:szCs w:val="18"/>
              </w:rPr>
              <w:t xml:space="preserve">  Óvodapedagógusaink célként tűzték ki maguk elé, hogy a valamely területen kiemelkedő teljesítményt nyújtó gyermekeket felkarolják és esélyt adnak a tehetségük kibontakoztatására. Az elmúlt évek tapasztalatai alapján ezek a gyermekek az iskolában szívesebben választanak hasonló irányultságot vagy délutáni fakultációt.</w:t>
            </w:r>
            <w:r>
              <w:rPr>
                <w:bCs/>
                <w:sz w:val="18"/>
                <w:szCs w:val="18"/>
              </w:rPr>
              <w:t>.</w:t>
            </w:r>
          </w:p>
          <w:p w14:paraId="54977D94" w14:textId="7B46869A" w:rsidR="008137A8" w:rsidRDefault="008137A8" w:rsidP="008137A8">
            <w:pPr>
              <w:spacing w:line="276" w:lineRule="auto"/>
              <w:jc w:val="both"/>
              <w:rPr>
                <w:bCs/>
                <w:sz w:val="18"/>
                <w:szCs w:val="18"/>
              </w:rPr>
            </w:pPr>
          </w:p>
          <w:p w14:paraId="309A4B0A" w14:textId="6B8FB045" w:rsidR="008137A8" w:rsidRDefault="008137A8" w:rsidP="008137A8">
            <w:pPr>
              <w:spacing w:line="276" w:lineRule="auto"/>
              <w:jc w:val="both"/>
              <w:rPr>
                <w:bCs/>
                <w:sz w:val="18"/>
                <w:szCs w:val="18"/>
              </w:rPr>
            </w:pPr>
          </w:p>
          <w:p w14:paraId="4B17D143" w14:textId="77777777" w:rsidR="008137A8" w:rsidRDefault="008137A8" w:rsidP="008137A8">
            <w:pPr>
              <w:spacing w:line="276" w:lineRule="auto"/>
              <w:jc w:val="both"/>
              <w:rPr>
                <w:bCs/>
                <w:sz w:val="18"/>
                <w:szCs w:val="18"/>
              </w:rPr>
            </w:pPr>
          </w:p>
          <w:p w14:paraId="50E972A4" w14:textId="77777777" w:rsidR="008137A8" w:rsidRDefault="008137A8" w:rsidP="008137A8">
            <w:pPr>
              <w:spacing w:line="276" w:lineRule="auto"/>
              <w:jc w:val="both"/>
              <w:rPr>
                <w:bCs/>
                <w:sz w:val="18"/>
                <w:szCs w:val="18"/>
              </w:rPr>
            </w:pPr>
          </w:p>
          <w:p w14:paraId="78294992" w14:textId="77777777" w:rsidR="008137A8" w:rsidRDefault="008137A8" w:rsidP="008137A8">
            <w:pPr>
              <w:spacing w:line="276" w:lineRule="auto"/>
              <w:jc w:val="both"/>
              <w:rPr>
                <w:bCs/>
                <w:sz w:val="18"/>
                <w:szCs w:val="18"/>
              </w:rPr>
            </w:pPr>
          </w:p>
          <w:p w14:paraId="6B638DB4" w14:textId="77777777" w:rsidR="008137A8" w:rsidRDefault="008137A8" w:rsidP="008137A8">
            <w:pPr>
              <w:spacing w:line="276" w:lineRule="auto"/>
              <w:jc w:val="both"/>
              <w:rPr>
                <w:bCs/>
                <w:sz w:val="18"/>
                <w:szCs w:val="18"/>
              </w:rPr>
            </w:pPr>
          </w:p>
          <w:p w14:paraId="689A3D24" w14:textId="77777777" w:rsidR="008137A8" w:rsidRDefault="008137A8" w:rsidP="008137A8">
            <w:pPr>
              <w:spacing w:line="276" w:lineRule="auto"/>
              <w:jc w:val="both"/>
              <w:rPr>
                <w:bCs/>
                <w:sz w:val="18"/>
                <w:szCs w:val="18"/>
              </w:rPr>
            </w:pPr>
          </w:p>
          <w:p w14:paraId="2DB95F69" w14:textId="77777777" w:rsidR="008137A8" w:rsidRDefault="008137A8" w:rsidP="008137A8">
            <w:pPr>
              <w:spacing w:line="276" w:lineRule="auto"/>
              <w:jc w:val="both"/>
              <w:rPr>
                <w:bCs/>
                <w:sz w:val="18"/>
                <w:szCs w:val="18"/>
              </w:rPr>
            </w:pPr>
          </w:p>
          <w:p w14:paraId="512B6C1A" w14:textId="77777777" w:rsidR="008137A8" w:rsidRDefault="008137A8" w:rsidP="008137A8">
            <w:pPr>
              <w:spacing w:line="276" w:lineRule="auto"/>
              <w:jc w:val="both"/>
              <w:rPr>
                <w:bCs/>
                <w:sz w:val="18"/>
                <w:szCs w:val="18"/>
              </w:rPr>
            </w:pPr>
          </w:p>
          <w:p w14:paraId="4B32877E" w14:textId="77777777" w:rsidR="008137A8" w:rsidRDefault="008137A8" w:rsidP="008137A8">
            <w:pPr>
              <w:spacing w:line="276" w:lineRule="auto"/>
              <w:jc w:val="both"/>
              <w:rPr>
                <w:bCs/>
                <w:sz w:val="18"/>
                <w:szCs w:val="18"/>
              </w:rPr>
            </w:pPr>
          </w:p>
          <w:p w14:paraId="3C5FAB3C" w14:textId="77777777" w:rsidR="008137A8" w:rsidRDefault="008137A8" w:rsidP="008137A8">
            <w:pPr>
              <w:spacing w:line="276" w:lineRule="auto"/>
              <w:jc w:val="both"/>
              <w:rPr>
                <w:bCs/>
                <w:sz w:val="18"/>
                <w:szCs w:val="18"/>
              </w:rPr>
            </w:pPr>
          </w:p>
          <w:p w14:paraId="4BEAAD71" w14:textId="77777777" w:rsidR="008137A8" w:rsidRDefault="008137A8" w:rsidP="008137A8">
            <w:pPr>
              <w:spacing w:line="276" w:lineRule="auto"/>
              <w:jc w:val="both"/>
              <w:rPr>
                <w:bCs/>
                <w:sz w:val="18"/>
                <w:szCs w:val="18"/>
              </w:rPr>
            </w:pPr>
          </w:p>
          <w:p w14:paraId="4F2A4AD4" w14:textId="77777777" w:rsidR="008137A8" w:rsidRDefault="008137A8" w:rsidP="008137A8">
            <w:pPr>
              <w:spacing w:line="276" w:lineRule="auto"/>
              <w:jc w:val="both"/>
              <w:rPr>
                <w:bCs/>
                <w:sz w:val="18"/>
                <w:szCs w:val="18"/>
              </w:rPr>
            </w:pPr>
          </w:p>
          <w:p w14:paraId="32E089E2" w14:textId="77777777" w:rsidR="008137A8" w:rsidRDefault="008137A8" w:rsidP="008137A8">
            <w:pPr>
              <w:spacing w:line="276" w:lineRule="auto"/>
              <w:jc w:val="both"/>
              <w:rPr>
                <w:bCs/>
                <w:sz w:val="18"/>
                <w:szCs w:val="18"/>
              </w:rPr>
            </w:pPr>
          </w:p>
          <w:p w14:paraId="58623F9E" w14:textId="77777777" w:rsidR="008137A8" w:rsidRDefault="008137A8" w:rsidP="008137A8">
            <w:pPr>
              <w:spacing w:line="276" w:lineRule="auto"/>
              <w:jc w:val="both"/>
              <w:rPr>
                <w:bCs/>
                <w:sz w:val="18"/>
                <w:szCs w:val="18"/>
              </w:rPr>
            </w:pPr>
          </w:p>
          <w:p w14:paraId="55BA4D6A" w14:textId="77777777" w:rsidR="008137A8" w:rsidRDefault="008137A8" w:rsidP="008137A8">
            <w:pPr>
              <w:spacing w:line="276" w:lineRule="auto"/>
              <w:jc w:val="both"/>
              <w:rPr>
                <w:bCs/>
                <w:sz w:val="18"/>
                <w:szCs w:val="18"/>
              </w:rPr>
            </w:pPr>
          </w:p>
          <w:p w14:paraId="0427B94E" w14:textId="77777777" w:rsidR="008137A8" w:rsidRDefault="008137A8" w:rsidP="008137A8">
            <w:pPr>
              <w:spacing w:line="276" w:lineRule="auto"/>
              <w:jc w:val="both"/>
              <w:rPr>
                <w:bCs/>
                <w:sz w:val="18"/>
                <w:szCs w:val="18"/>
              </w:rPr>
            </w:pPr>
          </w:p>
          <w:p w14:paraId="2CC1D4CB" w14:textId="77777777" w:rsidR="008137A8" w:rsidRDefault="008137A8" w:rsidP="008137A8">
            <w:pPr>
              <w:spacing w:line="276" w:lineRule="auto"/>
              <w:jc w:val="both"/>
              <w:rPr>
                <w:bCs/>
                <w:sz w:val="18"/>
                <w:szCs w:val="18"/>
              </w:rPr>
            </w:pPr>
          </w:p>
          <w:p w14:paraId="4B325D31" w14:textId="77777777" w:rsidR="008137A8" w:rsidRDefault="008137A8" w:rsidP="008137A8">
            <w:pPr>
              <w:spacing w:line="276" w:lineRule="auto"/>
              <w:jc w:val="both"/>
              <w:rPr>
                <w:bCs/>
                <w:sz w:val="18"/>
                <w:szCs w:val="18"/>
              </w:rPr>
            </w:pPr>
          </w:p>
          <w:p w14:paraId="0BC764D5" w14:textId="77777777" w:rsidR="008137A8" w:rsidRDefault="008137A8" w:rsidP="008137A8">
            <w:pPr>
              <w:spacing w:line="276" w:lineRule="auto"/>
              <w:jc w:val="both"/>
              <w:rPr>
                <w:bCs/>
                <w:sz w:val="18"/>
                <w:szCs w:val="18"/>
              </w:rPr>
            </w:pPr>
          </w:p>
          <w:p w14:paraId="2BC25B84" w14:textId="77777777" w:rsidR="008137A8" w:rsidRDefault="008137A8" w:rsidP="008137A8">
            <w:pPr>
              <w:spacing w:line="276" w:lineRule="auto"/>
              <w:jc w:val="both"/>
              <w:rPr>
                <w:bCs/>
                <w:sz w:val="18"/>
                <w:szCs w:val="18"/>
              </w:rPr>
            </w:pPr>
          </w:p>
          <w:p w14:paraId="0786DD88" w14:textId="77777777" w:rsidR="008137A8" w:rsidRDefault="008137A8" w:rsidP="008137A8">
            <w:pPr>
              <w:spacing w:line="276" w:lineRule="auto"/>
              <w:jc w:val="both"/>
              <w:rPr>
                <w:bCs/>
                <w:sz w:val="18"/>
                <w:szCs w:val="18"/>
              </w:rPr>
            </w:pPr>
          </w:p>
          <w:p w14:paraId="3BECBC23" w14:textId="77777777" w:rsidR="008137A8" w:rsidRDefault="008137A8" w:rsidP="008137A8">
            <w:pPr>
              <w:spacing w:line="276" w:lineRule="auto"/>
              <w:jc w:val="both"/>
              <w:rPr>
                <w:bCs/>
                <w:sz w:val="18"/>
                <w:szCs w:val="18"/>
              </w:rPr>
            </w:pPr>
          </w:p>
          <w:p w14:paraId="03FA5C2A" w14:textId="77777777" w:rsidR="008137A8" w:rsidRPr="008137A8" w:rsidRDefault="008137A8" w:rsidP="008137A8">
            <w:pPr>
              <w:pStyle w:val="Lbjegyzetszveg"/>
              <w:rPr>
                <w:sz w:val="12"/>
                <w:szCs w:val="12"/>
              </w:rPr>
            </w:pPr>
            <w:r w:rsidRPr="008137A8">
              <w:rPr>
                <w:rStyle w:val="Lbjegyzet-hivatkozs"/>
                <w:sz w:val="12"/>
                <w:szCs w:val="12"/>
              </w:rPr>
              <w:footnoteRef/>
            </w:r>
            <w:r w:rsidRPr="008137A8">
              <w:rPr>
                <w:sz w:val="12"/>
                <w:szCs w:val="12"/>
              </w:rPr>
              <w:t xml:space="preserve"> Ágoston Valéria: </w:t>
            </w:r>
            <w:proofErr w:type="spellStart"/>
            <w:r w:rsidRPr="008137A8">
              <w:rPr>
                <w:sz w:val="12"/>
                <w:szCs w:val="12"/>
              </w:rPr>
              <w:t>Csillaglesen</w:t>
            </w:r>
            <w:proofErr w:type="spellEnd"/>
            <w:r w:rsidRPr="008137A8">
              <w:rPr>
                <w:sz w:val="12"/>
                <w:szCs w:val="12"/>
              </w:rPr>
              <w:t>, Sprint kft</w:t>
            </w:r>
          </w:p>
          <w:p w14:paraId="2F249B46" w14:textId="7735DD4D" w:rsidR="008137A8" w:rsidRPr="00C11A89" w:rsidRDefault="008137A8" w:rsidP="008137A8">
            <w:pPr>
              <w:spacing w:line="276" w:lineRule="auto"/>
              <w:jc w:val="both"/>
              <w:rPr>
                <w:bCs/>
                <w:sz w:val="18"/>
                <w:szCs w:val="18"/>
              </w:rPr>
            </w:pPr>
          </w:p>
        </w:tc>
        <w:tc>
          <w:tcPr>
            <w:tcW w:w="3351" w:type="dxa"/>
            <w:gridSpan w:val="2"/>
            <w:tcBorders>
              <w:top w:val="nil"/>
              <w:left w:val="nil"/>
              <w:bottom w:val="nil"/>
              <w:right w:val="nil"/>
            </w:tcBorders>
          </w:tcPr>
          <w:p w14:paraId="06251258" w14:textId="77777777" w:rsidR="003C5056" w:rsidRPr="008137A8" w:rsidRDefault="003C5056" w:rsidP="00A37F65">
            <w:pPr>
              <w:rPr>
                <w:sz w:val="18"/>
                <w:szCs w:val="18"/>
              </w:rPr>
            </w:pPr>
          </w:p>
          <w:p w14:paraId="6CB607E6" w14:textId="77777777" w:rsidR="008137A8" w:rsidRPr="008137A8" w:rsidRDefault="008137A8" w:rsidP="00A37F65">
            <w:pPr>
              <w:rPr>
                <w:sz w:val="18"/>
                <w:szCs w:val="18"/>
              </w:rPr>
            </w:pPr>
          </w:p>
          <w:p w14:paraId="7D9604BE" w14:textId="77777777" w:rsidR="008137A8" w:rsidRPr="008137A8" w:rsidRDefault="008137A8" w:rsidP="00A37F65">
            <w:pPr>
              <w:rPr>
                <w:sz w:val="18"/>
                <w:szCs w:val="18"/>
              </w:rPr>
            </w:pPr>
          </w:p>
          <w:p w14:paraId="36277514" w14:textId="77777777" w:rsidR="008137A8" w:rsidRPr="008137A8" w:rsidRDefault="008137A8" w:rsidP="008137A8">
            <w:pPr>
              <w:jc w:val="both"/>
              <w:rPr>
                <w:sz w:val="18"/>
                <w:szCs w:val="18"/>
              </w:rPr>
            </w:pPr>
            <w:r w:rsidRPr="008137A8">
              <w:rPr>
                <w:sz w:val="18"/>
                <w:szCs w:val="18"/>
              </w:rPr>
              <w:t>Óvodánkban négy tehetségműhelyt működtetünk. Ezeket óvodapedagógusaink közül kikerülő, megfelelő szakképesítéssel rendelkező műhelyvezető működtet hétről – hétre heti egy alkalommal a délelőtti órákban, térítésmentesen. Tehetséggondozó műhelyeink az 5-6-7 éves korú gyermekek részére biztosítanak képességfejlesztést. Nagy mértékben támaszkodunk óvodapedagógusaink 2 éves megfigyeléseire, az ő ajánlásukkal kerülnek beválogatásra a tehetségígéretek. Rendelkezésünkre áll egy megfigyelési szempontsor, amely alapján a kompetens tehetségcsoport vezetője dönt a bekerülésről.</w:t>
            </w:r>
          </w:p>
          <w:p w14:paraId="0639FEA4" w14:textId="77777777" w:rsidR="008137A8" w:rsidRDefault="008137A8" w:rsidP="00A37F65">
            <w:pPr>
              <w:rPr>
                <w:bCs/>
                <w:sz w:val="18"/>
                <w:szCs w:val="18"/>
              </w:rPr>
            </w:pPr>
          </w:p>
          <w:p w14:paraId="4A6AD2C4" w14:textId="516DED11" w:rsidR="008137A8" w:rsidRDefault="008137A8" w:rsidP="00A37F65">
            <w:pPr>
              <w:rPr>
                <w:sz w:val="18"/>
                <w:szCs w:val="18"/>
              </w:rPr>
            </w:pPr>
            <w:r w:rsidRPr="008137A8">
              <w:rPr>
                <w:bCs/>
                <w:noProof/>
                <w:sz w:val="18"/>
                <w:szCs w:val="18"/>
              </w:rPr>
              <w:drawing>
                <wp:anchor distT="0" distB="0" distL="114300" distR="114300" simplePos="0" relativeHeight="251674112" behindDoc="0" locked="0" layoutInCell="1" allowOverlap="1" wp14:anchorId="0FDB4E7D" wp14:editId="6D6D828F">
                  <wp:simplePos x="0" y="0"/>
                  <wp:positionH relativeFrom="column">
                    <wp:posOffset>-2072441</wp:posOffset>
                  </wp:positionH>
                  <wp:positionV relativeFrom="paragraph">
                    <wp:posOffset>267411</wp:posOffset>
                  </wp:positionV>
                  <wp:extent cx="4039737" cy="2469474"/>
                  <wp:effectExtent l="0" t="0" r="0" b="7620"/>
                  <wp:wrapNone/>
                  <wp:docPr id="1988076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76872" name=""/>
                          <pic:cNvPicPr/>
                        </pic:nvPicPr>
                        <pic:blipFill>
                          <a:blip r:embed="rId15">
                            <a:extLst>
                              <a:ext uri="{28A0092B-C50C-407E-A947-70E740481C1C}">
                                <a14:useLocalDpi xmlns:a14="http://schemas.microsoft.com/office/drawing/2010/main" val="0"/>
                              </a:ext>
                            </a:extLst>
                          </a:blip>
                          <a:stretch>
                            <a:fillRect/>
                          </a:stretch>
                        </pic:blipFill>
                        <pic:spPr>
                          <a:xfrm>
                            <a:off x="0" y="0"/>
                            <a:ext cx="4039737" cy="2469474"/>
                          </a:xfrm>
                          <a:prstGeom prst="rect">
                            <a:avLst/>
                          </a:prstGeom>
                        </pic:spPr>
                      </pic:pic>
                    </a:graphicData>
                  </a:graphic>
                  <wp14:sizeRelH relativeFrom="margin">
                    <wp14:pctWidth>0</wp14:pctWidth>
                  </wp14:sizeRelH>
                  <wp14:sizeRelV relativeFrom="margin">
                    <wp14:pctHeight>0</wp14:pctHeight>
                  </wp14:sizeRelV>
                </wp:anchor>
              </w:drawing>
            </w:r>
          </w:p>
          <w:p w14:paraId="1F97DBBF" w14:textId="1FE93A4A" w:rsidR="008137A8" w:rsidRDefault="008137A8" w:rsidP="00A37F65">
            <w:pPr>
              <w:rPr>
                <w:bCs/>
                <w:sz w:val="18"/>
                <w:szCs w:val="18"/>
              </w:rPr>
            </w:pPr>
          </w:p>
          <w:p w14:paraId="6EA50628" w14:textId="56349BA8" w:rsidR="008137A8" w:rsidRDefault="008137A8" w:rsidP="00A37F65">
            <w:pPr>
              <w:rPr>
                <w:sz w:val="18"/>
                <w:szCs w:val="18"/>
              </w:rPr>
            </w:pPr>
          </w:p>
          <w:p w14:paraId="706449D2" w14:textId="77777777" w:rsidR="008137A8" w:rsidRDefault="008137A8" w:rsidP="00A37F65">
            <w:pPr>
              <w:rPr>
                <w:sz w:val="18"/>
                <w:szCs w:val="18"/>
              </w:rPr>
            </w:pPr>
          </w:p>
          <w:p w14:paraId="4F8F2C6D" w14:textId="45D35D77" w:rsidR="008137A8" w:rsidRDefault="008137A8" w:rsidP="00A37F65">
            <w:pPr>
              <w:rPr>
                <w:sz w:val="18"/>
                <w:szCs w:val="18"/>
              </w:rPr>
            </w:pPr>
          </w:p>
          <w:p w14:paraId="47AE63D6" w14:textId="374F0AF6" w:rsidR="008137A8" w:rsidRDefault="008137A8" w:rsidP="00A37F65">
            <w:pPr>
              <w:rPr>
                <w:sz w:val="18"/>
                <w:szCs w:val="18"/>
              </w:rPr>
            </w:pPr>
          </w:p>
          <w:p w14:paraId="0790345E" w14:textId="77777777" w:rsidR="008137A8" w:rsidRDefault="008137A8" w:rsidP="00A37F65">
            <w:pPr>
              <w:rPr>
                <w:sz w:val="18"/>
                <w:szCs w:val="18"/>
              </w:rPr>
            </w:pPr>
          </w:p>
          <w:p w14:paraId="20B74046" w14:textId="0C72B0F4" w:rsidR="008137A8" w:rsidRDefault="008137A8" w:rsidP="00A37F65">
            <w:pPr>
              <w:rPr>
                <w:sz w:val="18"/>
                <w:szCs w:val="18"/>
              </w:rPr>
            </w:pPr>
          </w:p>
          <w:p w14:paraId="1F2D96D3" w14:textId="77777777" w:rsidR="008137A8" w:rsidRDefault="008137A8" w:rsidP="00A37F65">
            <w:pPr>
              <w:rPr>
                <w:sz w:val="18"/>
                <w:szCs w:val="18"/>
              </w:rPr>
            </w:pPr>
          </w:p>
          <w:p w14:paraId="1D4A57DC" w14:textId="77777777" w:rsidR="008137A8" w:rsidRDefault="008137A8" w:rsidP="00A37F65">
            <w:pPr>
              <w:rPr>
                <w:sz w:val="18"/>
                <w:szCs w:val="18"/>
              </w:rPr>
            </w:pPr>
          </w:p>
          <w:p w14:paraId="0C106FD8" w14:textId="77777777" w:rsidR="008137A8" w:rsidRDefault="008137A8" w:rsidP="00A37F65">
            <w:pPr>
              <w:rPr>
                <w:sz w:val="18"/>
                <w:szCs w:val="18"/>
              </w:rPr>
            </w:pPr>
          </w:p>
          <w:p w14:paraId="16581071" w14:textId="77777777" w:rsidR="008137A8" w:rsidRDefault="008137A8" w:rsidP="00A37F65">
            <w:pPr>
              <w:rPr>
                <w:sz w:val="18"/>
                <w:szCs w:val="18"/>
              </w:rPr>
            </w:pPr>
          </w:p>
          <w:p w14:paraId="5DD38973" w14:textId="0EE54DC5" w:rsidR="008137A8" w:rsidRDefault="008137A8" w:rsidP="00A37F65">
            <w:pPr>
              <w:rPr>
                <w:sz w:val="18"/>
                <w:szCs w:val="18"/>
              </w:rPr>
            </w:pPr>
          </w:p>
          <w:p w14:paraId="7CAA9734" w14:textId="77777777" w:rsidR="008137A8" w:rsidRDefault="008137A8" w:rsidP="00A37F65">
            <w:pPr>
              <w:rPr>
                <w:sz w:val="18"/>
                <w:szCs w:val="18"/>
              </w:rPr>
            </w:pPr>
          </w:p>
          <w:p w14:paraId="01519952" w14:textId="77777777" w:rsidR="008137A8" w:rsidRDefault="008137A8" w:rsidP="00A37F65">
            <w:pPr>
              <w:rPr>
                <w:sz w:val="18"/>
                <w:szCs w:val="18"/>
              </w:rPr>
            </w:pPr>
          </w:p>
          <w:p w14:paraId="139D1076" w14:textId="77777777" w:rsidR="008137A8" w:rsidRDefault="008137A8" w:rsidP="00A37F65">
            <w:pPr>
              <w:rPr>
                <w:sz w:val="18"/>
                <w:szCs w:val="18"/>
              </w:rPr>
            </w:pPr>
          </w:p>
          <w:p w14:paraId="36009777" w14:textId="40C8EC61" w:rsidR="008137A8" w:rsidRDefault="008137A8" w:rsidP="00A37F65">
            <w:pPr>
              <w:rPr>
                <w:sz w:val="18"/>
                <w:szCs w:val="18"/>
              </w:rPr>
            </w:pPr>
          </w:p>
          <w:p w14:paraId="300B91C8" w14:textId="77777777" w:rsidR="008137A8" w:rsidRDefault="008137A8" w:rsidP="00A37F65">
            <w:pPr>
              <w:rPr>
                <w:sz w:val="18"/>
                <w:szCs w:val="18"/>
              </w:rPr>
            </w:pPr>
          </w:p>
          <w:p w14:paraId="46F07D53" w14:textId="53CFC7EF" w:rsidR="008137A8" w:rsidRDefault="008137A8" w:rsidP="00A37F65">
            <w:pPr>
              <w:rPr>
                <w:sz w:val="18"/>
                <w:szCs w:val="18"/>
              </w:rPr>
            </w:pPr>
          </w:p>
          <w:p w14:paraId="38BAB045" w14:textId="77777777" w:rsidR="008137A8" w:rsidRDefault="008137A8" w:rsidP="00A37F65">
            <w:pPr>
              <w:rPr>
                <w:sz w:val="18"/>
                <w:szCs w:val="18"/>
              </w:rPr>
            </w:pPr>
          </w:p>
          <w:p w14:paraId="124035F5" w14:textId="77777777" w:rsidR="008137A8" w:rsidRDefault="008137A8" w:rsidP="00A37F65">
            <w:pPr>
              <w:rPr>
                <w:sz w:val="18"/>
                <w:szCs w:val="18"/>
              </w:rPr>
            </w:pPr>
          </w:p>
          <w:p w14:paraId="7E15D4C4" w14:textId="655B4098" w:rsidR="008137A8" w:rsidRDefault="008137A8" w:rsidP="00A37F65">
            <w:pPr>
              <w:rPr>
                <w:sz w:val="18"/>
                <w:szCs w:val="18"/>
              </w:rPr>
            </w:pPr>
          </w:p>
          <w:p w14:paraId="0A4E3509" w14:textId="06876C51" w:rsidR="008137A8" w:rsidRDefault="008137A8" w:rsidP="00A37F65">
            <w:pPr>
              <w:rPr>
                <w:sz w:val="18"/>
                <w:szCs w:val="18"/>
              </w:rPr>
            </w:pPr>
          </w:p>
          <w:p w14:paraId="5C6B77E6" w14:textId="77777777" w:rsidR="008137A8" w:rsidRPr="008137A8" w:rsidRDefault="008137A8" w:rsidP="008137A8">
            <w:pPr>
              <w:jc w:val="both"/>
              <w:rPr>
                <w:sz w:val="18"/>
                <w:szCs w:val="18"/>
              </w:rPr>
            </w:pPr>
            <w:r w:rsidRPr="008137A8">
              <w:rPr>
                <w:sz w:val="18"/>
                <w:szCs w:val="18"/>
              </w:rPr>
              <w:t>A tehetségműhelyek munkájába a szülők óvodai rendezvényeken, kiállításokon, a műhelyek faliújságján is betekintést nyerhetnek.</w:t>
            </w:r>
          </w:p>
          <w:p w14:paraId="06992E11" w14:textId="77777777" w:rsidR="008137A8" w:rsidRPr="008137A8" w:rsidRDefault="008137A8" w:rsidP="008137A8">
            <w:pPr>
              <w:pStyle w:val="Nincstrkz"/>
              <w:jc w:val="right"/>
              <w:rPr>
                <w:i/>
                <w:iCs/>
                <w:sz w:val="18"/>
                <w:szCs w:val="18"/>
              </w:rPr>
            </w:pPr>
            <w:proofErr w:type="spellStart"/>
            <w:r w:rsidRPr="008137A8">
              <w:rPr>
                <w:i/>
                <w:iCs/>
                <w:sz w:val="18"/>
                <w:szCs w:val="18"/>
              </w:rPr>
              <w:t>Holkóné</w:t>
            </w:r>
            <w:proofErr w:type="spellEnd"/>
            <w:r w:rsidRPr="008137A8">
              <w:rPr>
                <w:i/>
                <w:iCs/>
                <w:sz w:val="18"/>
                <w:szCs w:val="18"/>
              </w:rPr>
              <w:t xml:space="preserve"> </w:t>
            </w:r>
            <w:proofErr w:type="spellStart"/>
            <w:r w:rsidRPr="008137A8">
              <w:rPr>
                <w:i/>
                <w:iCs/>
                <w:sz w:val="18"/>
                <w:szCs w:val="18"/>
              </w:rPr>
              <w:t>Saliga</w:t>
            </w:r>
            <w:proofErr w:type="spellEnd"/>
            <w:r w:rsidRPr="008137A8">
              <w:rPr>
                <w:i/>
                <w:iCs/>
                <w:sz w:val="18"/>
                <w:szCs w:val="18"/>
              </w:rPr>
              <w:t xml:space="preserve"> Ágnes</w:t>
            </w:r>
          </w:p>
          <w:p w14:paraId="3D890516" w14:textId="77777777" w:rsidR="008137A8" w:rsidRPr="008137A8" w:rsidRDefault="008137A8" w:rsidP="008137A8">
            <w:pPr>
              <w:pStyle w:val="Nincstrkz"/>
              <w:jc w:val="right"/>
              <w:rPr>
                <w:i/>
                <w:iCs/>
                <w:sz w:val="18"/>
                <w:szCs w:val="18"/>
              </w:rPr>
            </w:pPr>
            <w:r w:rsidRPr="008137A8">
              <w:rPr>
                <w:i/>
                <w:iCs/>
                <w:sz w:val="18"/>
                <w:szCs w:val="18"/>
              </w:rPr>
              <w:t>Tehetséggondozó munkaközösség vezető</w:t>
            </w:r>
          </w:p>
          <w:p w14:paraId="41AC6538" w14:textId="7A72E421" w:rsidR="008137A8" w:rsidRPr="008137A8" w:rsidRDefault="008137A8" w:rsidP="00A37F65">
            <w:pPr>
              <w:rPr>
                <w:sz w:val="18"/>
                <w:szCs w:val="18"/>
              </w:rPr>
            </w:pPr>
          </w:p>
        </w:tc>
        <w:tc>
          <w:tcPr>
            <w:tcW w:w="2021" w:type="dxa"/>
            <w:tcBorders>
              <w:top w:val="nil"/>
              <w:left w:val="nil"/>
              <w:bottom w:val="nil"/>
              <w:right w:val="nil"/>
            </w:tcBorders>
          </w:tcPr>
          <w:p w14:paraId="0DB3EC90" w14:textId="4F2E1A89" w:rsidR="003C5056" w:rsidRPr="002D1DE8" w:rsidRDefault="003C5056" w:rsidP="00A37F65">
            <w:pPr>
              <w:rPr>
                <w:sz w:val="18"/>
                <w:szCs w:val="18"/>
              </w:rPr>
            </w:pPr>
          </w:p>
        </w:tc>
        <w:tc>
          <w:tcPr>
            <w:tcW w:w="3250" w:type="dxa"/>
            <w:tcBorders>
              <w:top w:val="nil"/>
              <w:left w:val="nil"/>
              <w:bottom w:val="nil"/>
              <w:right w:val="nil"/>
            </w:tcBorders>
          </w:tcPr>
          <w:p w14:paraId="1045D96E" w14:textId="77777777" w:rsidR="00AD1CAF" w:rsidRPr="00330A5D" w:rsidRDefault="00AD1CAF" w:rsidP="00AD1CAF">
            <w:pPr>
              <w:jc w:val="both"/>
              <w:rPr>
                <w:b/>
                <w:i/>
                <w:iCs/>
              </w:rPr>
            </w:pPr>
            <w:r w:rsidRPr="00330A5D">
              <w:rPr>
                <w:b/>
                <w:i/>
                <w:iCs/>
              </w:rPr>
              <w:t>Előzetes információk az iskolai beiratkozással kapcsolatban</w:t>
            </w:r>
          </w:p>
          <w:p w14:paraId="3F751B8B" w14:textId="77777777" w:rsidR="00AD1CAF" w:rsidRDefault="00AD1CAF" w:rsidP="00AD1CAF">
            <w:pPr>
              <w:jc w:val="both"/>
              <w:rPr>
                <w:sz w:val="18"/>
                <w:szCs w:val="18"/>
              </w:rPr>
            </w:pPr>
          </w:p>
          <w:p w14:paraId="62B31B83" w14:textId="046C07D5" w:rsidR="00AD1CAF" w:rsidRDefault="00AD1CAF" w:rsidP="00AD1CAF">
            <w:pPr>
              <w:jc w:val="both"/>
              <w:rPr>
                <w:sz w:val="18"/>
                <w:szCs w:val="18"/>
              </w:rPr>
            </w:pPr>
            <w:r w:rsidRPr="00AD1CAF">
              <w:rPr>
                <w:sz w:val="18"/>
                <w:szCs w:val="18"/>
              </w:rPr>
              <w:t>Tisztelt szülők!</w:t>
            </w:r>
          </w:p>
          <w:p w14:paraId="6B7DD65D" w14:textId="77777777" w:rsidR="00AD1CAF" w:rsidRPr="00AD1CAF" w:rsidRDefault="00AD1CAF" w:rsidP="00AD1CAF">
            <w:pPr>
              <w:jc w:val="both"/>
              <w:rPr>
                <w:sz w:val="18"/>
                <w:szCs w:val="18"/>
              </w:rPr>
            </w:pPr>
          </w:p>
          <w:p w14:paraId="626C9488" w14:textId="316385EE" w:rsidR="00330A5D" w:rsidRPr="00330A5D" w:rsidRDefault="00330A5D" w:rsidP="00330A5D">
            <w:pPr>
              <w:jc w:val="both"/>
              <w:rPr>
                <w:sz w:val="18"/>
                <w:szCs w:val="18"/>
              </w:rPr>
            </w:pPr>
            <w:r w:rsidRPr="00330A5D">
              <w:rPr>
                <w:sz w:val="18"/>
                <w:szCs w:val="18"/>
              </w:rPr>
              <w:t>Gyermekük sikeres iskolakezdéséhez szükséges döntés meghozatalához szeretnék ezzel az</w:t>
            </w:r>
            <w:r>
              <w:rPr>
                <w:sz w:val="18"/>
                <w:szCs w:val="18"/>
              </w:rPr>
              <w:t xml:space="preserve"> </w:t>
            </w:r>
            <w:r w:rsidRPr="00330A5D">
              <w:rPr>
                <w:sz w:val="18"/>
                <w:szCs w:val="18"/>
              </w:rPr>
              <w:t>ismertetővel segítséget adni.</w:t>
            </w:r>
          </w:p>
          <w:p w14:paraId="1ED95D99" w14:textId="572C1CB4" w:rsidR="00330A5D" w:rsidRPr="00330A5D" w:rsidRDefault="00330A5D" w:rsidP="00330A5D">
            <w:pPr>
              <w:jc w:val="both"/>
              <w:rPr>
                <w:sz w:val="18"/>
                <w:szCs w:val="18"/>
              </w:rPr>
            </w:pPr>
            <w:r w:rsidRPr="00330A5D">
              <w:rPr>
                <w:sz w:val="18"/>
                <w:szCs w:val="18"/>
              </w:rPr>
              <w:t>A gyermek abban az évben, amelynek augusztus 31. napjáig a hatodik életévét betölti,</w:t>
            </w:r>
            <w:r>
              <w:rPr>
                <w:sz w:val="18"/>
                <w:szCs w:val="18"/>
              </w:rPr>
              <w:t xml:space="preserve"> </w:t>
            </w:r>
            <w:r w:rsidRPr="00330A5D">
              <w:rPr>
                <w:sz w:val="18"/>
                <w:szCs w:val="18"/>
              </w:rPr>
              <w:t>tankötelessé válik. Indokolt esetben a gyermek a szülő kérelmére és az Oktatási Hivatal ezt</w:t>
            </w:r>
            <w:r>
              <w:rPr>
                <w:sz w:val="18"/>
                <w:szCs w:val="18"/>
              </w:rPr>
              <w:t xml:space="preserve"> </w:t>
            </w:r>
            <w:r w:rsidRPr="00330A5D">
              <w:rPr>
                <w:sz w:val="18"/>
                <w:szCs w:val="18"/>
              </w:rPr>
              <w:t>támogató döntése alapján további egy nevelési évig óvodai nevelésben vehet részt.</w:t>
            </w:r>
          </w:p>
          <w:p w14:paraId="56C66CC8" w14:textId="484FCA8E" w:rsidR="00330A5D" w:rsidRPr="00330A5D" w:rsidRDefault="00330A5D" w:rsidP="00330A5D">
            <w:pPr>
              <w:jc w:val="both"/>
              <w:rPr>
                <w:sz w:val="18"/>
                <w:szCs w:val="18"/>
              </w:rPr>
            </w:pPr>
            <w:r w:rsidRPr="00330A5D">
              <w:rPr>
                <w:sz w:val="18"/>
                <w:szCs w:val="18"/>
              </w:rPr>
              <w:t>A tankötelezettség megkezdésének halasztása a 2025/2026. tanévre vonatkozó eljárásban</w:t>
            </w:r>
            <w:r>
              <w:rPr>
                <w:sz w:val="18"/>
                <w:szCs w:val="18"/>
              </w:rPr>
              <w:t xml:space="preserve"> </w:t>
            </w:r>
            <w:r w:rsidRPr="00330A5D">
              <w:rPr>
                <w:sz w:val="18"/>
                <w:szCs w:val="18"/>
              </w:rPr>
              <w:t>azon gyermekek esetében merülhet fel, akik 2018.09.01 és a 2019.08.31. között születtek.</w:t>
            </w:r>
          </w:p>
          <w:p w14:paraId="0C8B5FD5" w14:textId="6A76122F" w:rsidR="00330A5D" w:rsidRPr="00330A5D" w:rsidRDefault="00330A5D" w:rsidP="00330A5D">
            <w:pPr>
              <w:jc w:val="both"/>
              <w:rPr>
                <w:sz w:val="18"/>
                <w:szCs w:val="18"/>
              </w:rPr>
            </w:pPr>
            <w:r w:rsidRPr="00330A5D">
              <w:rPr>
                <w:sz w:val="18"/>
                <w:szCs w:val="18"/>
              </w:rPr>
              <w:t>A gyermek hatodik életévének betöltése után a tankötelezettség megkezdésének halasztását</w:t>
            </w:r>
            <w:r>
              <w:rPr>
                <w:sz w:val="18"/>
                <w:szCs w:val="18"/>
              </w:rPr>
              <w:t xml:space="preserve"> </w:t>
            </w:r>
            <w:r w:rsidRPr="00330A5D">
              <w:rPr>
                <w:sz w:val="18"/>
                <w:szCs w:val="18"/>
              </w:rPr>
              <w:t>kizárólag egy alkalommal és egy nevelési évre lehet kérelmezni. </w:t>
            </w:r>
          </w:p>
          <w:p w14:paraId="19DEF148" w14:textId="1F8B98EE" w:rsidR="00330A5D" w:rsidRPr="00330A5D" w:rsidRDefault="00330A5D" w:rsidP="00330A5D">
            <w:pPr>
              <w:jc w:val="both"/>
              <w:rPr>
                <w:sz w:val="18"/>
                <w:szCs w:val="18"/>
              </w:rPr>
            </w:pPr>
            <w:r w:rsidRPr="00330A5D">
              <w:rPr>
                <w:sz w:val="18"/>
                <w:szCs w:val="18"/>
              </w:rPr>
              <w:t>Az eljárás a szülő kérelmére indul. A kérelemben</w:t>
            </w:r>
            <w:r>
              <w:rPr>
                <w:sz w:val="18"/>
                <w:szCs w:val="18"/>
              </w:rPr>
              <w:t xml:space="preserve"> </w:t>
            </w:r>
            <w:r w:rsidRPr="00330A5D">
              <w:rPr>
                <w:sz w:val="18"/>
                <w:szCs w:val="18"/>
              </w:rPr>
              <w:t>bármilyen releváns indok leírható, így a szülő leírhatja, miért, milyen okból kérelmezi a</w:t>
            </w:r>
            <w:r>
              <w:rPr>
                <w:sz w:val="18"/>
                <w:szCs w:val="18"/>
              </w:rPr>
              <w:t xml:space="preserve"> </w:t>
            </w:r>
            <w:r w:rsidRPr="00330A5D">
              <w:rPr>
                <w:sz w:val="18"/>
                <w:szCs w:val="18"/>
              </w:rPr>
              <w:t>felmentést, milyen körülmény, állapot, tény teszi azt indokolttá. Az eljárásban ezen</w:t>
            </w:r>
            <w:r>
              <w:rPr>
                <w:sz w:val="18"/>
                <w:szCs w:val="18"/>
              </w:rPr>
              <w:t xml:space="preserve"> </w:t>
            </w:r>
            <w:r w:rsidRPr="00330A5D">
              <w:rPr>
                <w:sz w:val="18"/>
                <w:szCs w:val="18"/>
              </w:rPr>
              <w:t>körülmények vizsgálatára kerül sor. A szülő a kérelméhez bármilyen, általa fontosnak tartott</w:t>
            </w:r>
            <w:r>
              <w:rPr>
                <w:sz w:val="18"/>
                <w:szCs w:val="18"/>
              </w:rPr>
              <w:t xml:space="preserve"> </w:t>
            </w:r>
            <w:r w:rsidRPr="00330A5D">
              <w:rPr>
                <w:sz w:val="18"/>
                <w:szCs w:val="18"/>
              </w:rPr>
              <w:t>iratot, dokumentumot mellékelhet, kikérheti az óvodától a gyermek fejlődését nyomon követő</w:t>
            </w:r>
            <w:r>
              <w:rPr>
                <w:sz w:val="18"/>
                <w:szCs w:val="18"/>
              </w:rPr>
              <w:t xml:space="preserve"> </w:t>
            </w:r>
            <w:r w:rsidRPr="00330A5D">
              <w:rPr>
                <w:sz w:val="18"/>
                <w:szCs w:val="18"/>
              </w:rPr>
              <w:t>nyomtatványt is, és azt is csatolhatja, ilyen módon a kérelemmel foglalkozó szakemberek</w:t>
            </w:r>
            <w:r>
              <w:rPr>
                <w:sz w:val="18"/>
                <w:szCs w:val="18"/>
              </w:rPr>
              <w:t xml:space="preserve"> </w:t>
            </w:r>
            <w:r w:rsidRPr="00330A5D">
              <w:rPr>
                <w:sz w:val="18"/>
                <w:szCs w:val="18"/>
              </w:rPr>
              <w:t>közvetve az óvoda véleményét is figyelembe vehetik. A fejlődést nyomon követő</w:t>
            </w:r>
            <w:r>
              <w:rPr>
                <w:sz w:val="18"/>
                <w:szCs w:val="18"/>
              </w:rPr>
              <w:t xml:space="preserve"> </w:t>
            </w:r>
            <w:r w:rsidRPr="00330A5D">
              <w:rPr>
                <w:sz w:val="18"/>
                <w:szCs w:val="18"/>
              </w:rPr>
              <w:t>nyomtatvány csatolása ugyanakkor nem kötelező, hiszen nem csak olyan körülmény, állapot,</w:t>
            </w:r>
          </w:p>
          <w:p w14:paraId="085CD6E7" w14:textId="0DF29BB3" w:rsidR="003C5056" w:rsidRPr="0056267E" w:rsidRDefault="00330A5D" w:rsidP="00330A5D">
            <w:pPr>
              <w:jc w:val="both"/>
              <w:rPr>
                <w:sz w:val="18"/>
                <w:szCs w:val="18"/>
              </w:rPr>
            </w:pPr>
            <w:r w:rsidRPr="00330A5D">
              <w:rPr>
                <w:sz w:val="18"/>
                <w:szCs w:val="18"/>
              </w:rPr>
              <w:t>tény merülhet fel, melyeket ez az óvodai dokumentum tartalmaz. Amennyiben az Oktatási</w:t>
            </w:r>
            <w:r>
              <w:rPr>
                <w:sz w:val="18"/>
                <w:szCs w:val="18"/>
              </w:rPr>
              <w:t xml:space="preserve"> </w:t>
            </w:r>
            <w:r w:rsidRPr="00330A5D">
              <w:rPr>
                <w:sz w:val="18"/>
                <w:szCs w:val="18"/>
              </w:rPr>
              <w:t>Hivatal hatósági eljárása keretében úgy ítéli meg, hogy különleges szakértelemre van szükség</w:t>
            </w:r>
            <w:r>
              <w:rPr>
                <w:sz w:val="18"/>
                <w:szCs w:val="18"/>
              </w:rPr>
              <w:t xml:space="preserve"> </w:t>
            </w:r>
            <w:r w:rsidRPr="00330A5D">
              <w:rPr>
                <w:sz w:val="18"/>
                <w:szCs w:val="18"/>
              </w:rPr>
              <w:t>a megalapozott döntés meghozatalához, szakértőt vesz igénybe.</w:t>
            </w:r>
          </w:p>
        </w:tc>
        <w:tc>
          <w:tcPr>
            <w:tcW w:w="3482" w:type="dxa"/>
            <w:tcBorders>
              <w:top w:val="nil"/>
              <w:left w:val="nil"/>
              <w:bottom w:val="nil"/>
              <w:right w:val="nil"/>
            </w:tcBorders>
          </w:tcPr>
          <w:p w14:paraId="6CE1C02D" w14:textId="77777777" w:rsidR="003C5056" w:rsidRDefault="003C5056" w:rsidP="00AD1CAF">
            <w:pPr>
              <w:pStyle w:val="Nincstrkz1"/>
              <w:jc w:val="both"/>
              <w:rPr>
                <w:sz w:val="18"/>
                <w:szCs w:val="18"/>
              </w:rPr>
            </w:pPr>
          </w:p>
          <w:p w14:paraId="30C6AED7" w14:textId="77777777" w:rsidR="00926CC9" w:rsidRDefault="00926CC9" w:rsidP="00AD1CAF">
            <w:pPr>
              <w:jc w:val="both"/>
              <w:rPr>
                <w:sz w:val="18"/>
                <w:szCs w:val="18"/>
              </w:rPr>
            </w:pPr>
          </w:p>
          <w:p w14:paraId="2E78C4AB" w14:textId="541EE22C" w:rsidR="00330A5D" w:rsidRPr="00330A5D" w:rsidRDefault="00330A5D" w:rsidP="00330A5D">
            <w:pPr>
              <w:jc w:val="both"/>
              <w:rPr>
                <w:sz w:val="18"/>
                <w:szCs w:val="18"/>
              </w:rPr>
            </w:pPr>
            <w:r w:rsidRPr="00330A5D">
              <w:rPr>
                <w:sz w:val="18"/>
                <w:szCs w:val="18"/>
              </w:rPr>
              <w:t>A benyújtással kapcsolatos szóló tájékoztatót a csoportok faliújságján és a facebook</w:t>
            </w:r>
          </w:p>
          <w:p w14:paraId="6A1DA292" w14:textId="12E8D3F0" w:rsidR="00330A5D" w:rsidRPr="00AD1CAF" w:rsidRDefault="00330A5D" w:rsidP="00330A5D">
            <w:pPr>
              <w:jc w:val="both"/>
              <w:rPr>
                <w:sz w:val="18"/>
                <w:szCs w:val="18"/>
              </w:rPr>
            </w:pPr>
            <w:r w:rsidRPr="00330A5D">
              <w:rPr>
                <w:sz w:val="18"/>
                <w:szCs w:val="18"/>
              </w:rPr>
              <w:t>oldalán is megtalálják.</w:t>
            </w:r>
          </w:p>
          <w:p w14:paraId="784948BF" w14:textId="4071D6E1" w:rsidR="00330A5D" w:rsidRDefault="005A453D" w:rsidP="00330A5D">
            <w:pPr>
              <w:jc w:val="both"/>
              <w:rPr>
                <w:sz w:val="18"/>
                <w:szCs w:val="18"/>
              </w:rPr>
            </w:pPr>
            <w:r w:rsidRPr="005A453D">
              <w:rPr>
                <w:noProof/>
                <w:sz w:val="18"/>
                <w:szCs w:val="18"/>
              </w:rPr>
              <w:drawing>
                <wp:anchor distT="0" distB="0" distL="114300" distR="114300" simplePos="0" relativeHeight="251680256" behindDoc="1" locked="0" layoutInCell="1" allowOverlap="1" wp14:anchorId="100632FF" wp14:editId="6FAAD5C0">
                  <wp:simplePos x="0" y="0"/>
                  <wp:positionH relativeFrom="column">
                    <wp:posOffset>1384490</wp:posOffset>
                  </wp:positionH>
                  <wp:positionV relativeFrom="paragraph">
                    <wp:posOffset>91743</wp:posOffset>
                  </wp:positionV>
                  <wp:extent cx="611526" cy="617277"/>
                  <wp:effectExtent l="0" t="0" r="0" b="0"/>
                  <wp:wrapTight wrapText="bothSides">
                    <wp:wrapPolygon edited="0">
                      <wp:start x="0" y="0"/>
                      <wp:lineTo x="0" y="20667"/>
                      <wp:lineTo x="20860" y="20667"/>
                      <wp:lineTo x="20860" y="0"/>
                      <wp:lineTo x="0" y="0"/>
                    </wp:wrapPolygon>
                  </wp:wrapTight>
                  <wp:docPr id="436639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3924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1526" cy="617277"/>
                          </a:xfrm>
                          <a:prstGeom prst="rect">
                            <a:avLst/>
                          </a:prstGeom>
                        </pic:spPr>
                      </pic:pic>
                    </a:graphicData>
                  </a:graphic>
                </wp:anchor>
              </w:drawing>
            </w:r>
          </w:p>
          <w:p w14:paraId="30469138" w14:textId="77777777" w:rsidR="005A453D" w:rsidRDefault="00330A5D" w:rsidP="00330A5D">
            <w:pPr>
              <w:jc w:val="both"/>
              <w:rPr>
                <w:sz w:val="18"/>
                <w:szCs w:val="18"/>
              </w:rPr>
            </w:pPr>
            <w:r w:rsidRPr="00330A5D">
              <w:rPr>
                <w:sz w:val="18"/>
                <w:szCs w:val="18"/>
              </w:rPr>
              <w:t>A kéreleműrlap és a kitöltési útmutató elérhető:</w:t>
            </w:r>
          </w:p>
          <w:p w14:paraId="765AD4A5" w14:textId="6A4D3DBE" w:rsidR="00330A5D" w:rsidRPr="00330A5D" w:rsidRDefault="00330A5D" w:rsidP="00330A5D">
            <w:pPr>
              <w:jc w:val="both"/>
              <w:rPr>
                <w:sz w:val="18"/>
                <w:szCs w:val="18"/>
              </w:rPr>
            </w:pPr>
            <w:r w:rsidRPr="00330A5D">
              <w:rPr>
                <w:sz w:val="18"/>
                <w:szCs w:val="18"/>
              </w:rPr>
              <w:t> </w:t>
            </w:r>
            <w:r w:rsidRPr="00330A5D">
              <w:rPr>
                <w:color w:val="4472C4" w:themeColor="accent1"/>
                <w:sz w:val="18"/>
                <w:szCs w:val="18"/>
              </w:rPr>
              <w:t>https://ohtan.oh.gov.hu/</w:t>
            </w:r>
          </w:p>
          <w:p w14:paraId="159CAFC3" w14:textId="63BF6425" w:rsidR="00330A5D" w:rsidRPr="00330A5D" w:rsidRDefault="00330A5D" w:rsidP="00330A5D">
            <w:pPr>
              <w:jc w:val="both"/>
              <w:rPr>
                <w:sz w:val="18"/>
                <w:szCs w:val="18"/>
              </w:rPr>
            </w:pPr>
          </w:p>
          <w:p w14:paraId="4AE89C8D" w14:textId="77777777" w:rsidR="005A453D" w:rsidRDefault="005A453D" w:rsidP="00330A5D">
            <w:pPr>
              <w:jc w:val="both"/>
              <w:rPr>
                <w:sz w:val="18"/>
                <w:szCs w:val="18"/>
              </w:rPr>
            </w:pPr>
          </w:p>
          <w:p w14:paraId="370F7C05" w14:textId="7F53BF8E" w:rsidR="00330A5D" w:rsidRPr="00330A5D" w:rsidRDefault="00330A5D" w:rsidP="00330A5D">
            <w:pPr>
              <w:jc w:val="both"/>
              <w:rPr>
                <w:sz w:val="18"/>
                <w:szCs w:val="18"/>
              </w:rPr>
            </w:pPr>
            <w:r w:rsidRPr="00330A5D">
              <w:rPr>
                <w:sz w:val="18"/>
                <w:szCs w:val="18"/>
              </w:rPr>
              <w:t>Azt is érdemes tudni, hogy a január közepi halasztási kérvény leadási határidőhöz képest</w:t>
            </w:r>
          </w:p>
          <w:p w14:paraId="68159DC9" w14:textId="77777777" w:rsidR="00330A5D" w:rsidRPr="00330A5D" w:rsidRDefault="00330A5D" w:rsidP="00330A5D">
            <w:pPr>
              <w:jc w:val="both"/>
              <w:rPr>
                <w:sz w:val="18"/>
                <w:szCs w:val="18"/>
              </w:rPr>
            </w:pPr>
            <w:r w:rsidRPr="00330A5D">
              <w:rPr>
                <w:sz w:val="18"/>
                <w:szCs w:val="18"/>
              </w:rPr>
              <w:t>szeptemberig még rengeteget érnek, fejlődnek a gyerekek. Ebben, ha szükséges, érdemes a</w:t>
            </w:r>
          </w:p>
          <w:p w14:paraId="20531D49" w14:textId="77777777" w:rsidR="00330A5D" w:rsidRPr="00330A5D" w:rsidRDefault="00330A5D" w:rsidP="00330A5D">
            <w:pPr>
              <w:jc w:val="both"/>
              <w:rPr>
                <w:sz w:val="18"/>
                <w:szCs w:val="18"/>
              </w:rPr>
            </w:pPr>
            <w:r w:rsidRPr="00330A5D">
              <w:rPr>
                <w:sz w:val="18"/>
                <w:szCs w:val="18"/>
              </w:rPr>
              <w:t>pedagógusok, vagy egyéb szakember segítségét kérni, mert ők más szempontokat is</w:t>
            </w:r>
          </w:p>
          <w:p w14:paraId="2F973743" w14:textId="77777777" w:rsidR="00330A5D" w:rsidRPr="00330A5D" w:rsidRDefault="00330A5D" w:rsidP="00330A5D">
            <w:pPr>
              <w:jc w:val="both"/>
              <w:rPr>
                <w:sz w:val="18"/>
                <w:szCs w:val="18"/>
              </w:rPr>
            </w:pPr>
            <w:r w:rsidRPr="00330A5D">
              <w:rPr>
                <w:sz w:val="18"/>
                <w:szCs w:val="18"/>
              </w:rPr>
              <w:t>megfigyelhetnek, amelyekre szülőként nem feltétlenül van rálátásuk.</w:t>
            </w:r>
          </w:p>
          <w:p w14:paraId="572FD297" w14:textId="77777777" w:rsidR="00330A5D" w:rsidRPr="00330A5D" w:rsidRDefault="00330A5D" w:rsidP="00330A5D">
            <w:pPr>
              <w:jc w:val="both"/>
              <w:rPr>
                <w:sz w:val="18"/>
                <w:szCs w:val="18"/>
              </w:rPr>
            </w:pPr>
            <w:r w:rsidRPr="00330A5D">
              <w:rPr>
                <w:sz w:val="18"/>
                <w:szCs w:val="18"/>
              </w:rPr>
              <w:t>Ha a Pedagógiai Szakszolgálat szakértői bizottsága a sajátos nevelési igény (SNI), illetve a</w:t>
            </w:r>
          </w:p>
          <w:p w14:paraId="60AECF1C" w14:textId="77777777" w:rsidR="00330A5D" w:rsidRPr="00330A5D" w:rsidRDefault="00330A5D" w:rsidP="00330A5D">
            <w:pPr>
              <w:jc w:val="both"/>
              <w:rPr>
                <w:sz w:val="18"/>
                <w:szCs w:val="18"/>
              </w:rPr>
            </w:pPr>
            <w:r w:rsidRPr="00330A5D">
              <w:rPr>
                <w:sz w:val="18"/>
                <w:szCs w:val="18"/>
              </w:rPr>
              <w:t>beilleszkedési, tanulási, magatartási nehézség (BTMN) feltárásával összefüggésben végzett</w:t>
            </w:r>
          </w:p>
          <w:p w14:paraId="2D4C405C" w14:textId="77777777" w:rsidR="00330A5D" w:rsidRPr="00330A5D" w:rsidRDefault="00330A5D" w:rsidP="00330A5D">
            <w:pPr>
              <w:jc w:val="both"/>
              <w:rPr>
                <w:sz w:val="18"/>
                <w:szCs w:val="18"/>
              </w:rPr>
            </w:pPr>
            <w:r w:rsidRPr="00330A5D">
              <w:rPr>
                <w:sz w:val="18"/>
                <w:szCs w:val="18"/>
              </w:rPr>
              <w:t>vizsgálat keretében a szülői kérelem benyújtására nyitva álló határidőn belül szakértői</w:t>
            </w:r>
          </w:p>
          <w:p w14:paraId="614DE56F" w14:textId="77777777" w:rsidR="00330A5D" w:rsidRPr="00330A5D" w:rsidRDefault="00330A5D" w:rsidP="00330A5D">
            <w:pPr>
              <w:jc w:val="both"/>
              <w:rPr>
                <w:sz w:val="18"/>
                <w:szCs w:val="18"/>
              </w:rPr>
            </w:pPr>
            <w:r w:rsidRPr="00330A5D">
              <w:rPr>
                <w:sz w:val="18"/>
                <w:szCs w:val="18"/>
              </w:rPr>
              <w:t>véleményében javasolja, hogy a gyermek további egy nevelési évig óvodai nevelésben</w:t>
            </w:r>
          </w:p>
          <w:p w14:paraId="0467AF44" w14:textId="77777777" w:rsidR="00330A5D" w:rsidRPr="00330A5D" w:rsidRDefault="00330A5D" w:rsidP="00330A5D">
            <w:pPr>
              <w:jc w:val="both"/>
              <w:rPr>
                <w:sz w:val="18"/>
                <w:szCs w:val="18"/>
              </w:rPr>
            </w:pPr>
            <w:r w:rsidRPr="00330A5D">
              <w:rPr>
                <w:sz w:val="18"/>
                <w:szCs w:val="18"/>
              </w:rPr>
              <w:t>részesüljön, a szülői kérelem benyújtására nincs szükség.</w:t>
            </w:r>
          </w:p>
          <w:p w14:paraId="18BB7250" w14:textId="77777777" w:rsidR="00330A5D" w:rsidRPr="00330A5D" w:rsidRDefault="00330A5D" w:rsidP="00330A5D">
            <w:pPr>
              <w:jc w:val="both"/>
              <w:rPr>
                <w:sz w:val="18"/>
                <w:szCs w:val="18"/>
              </w:rPr>
            </w:pPr>
            <w:r w:rsidRPr="00330A5D">
              <w:rPr>
                <w:sz w:val="18"/>
                <w:szCs w:val="18"/>
              </w:rPr>
              <w:t>A tanév rendjéről szóló 32/2024. (VIII. 8.) BM rendelet alapján a 2024/2025. tanév általános</w:t>
            </w:r>
          </w:p>
          <w:p w14:paraId="6A1D19C9" w14:textId="77777777" w:rsidR="00330A5D" w:rsidRPr="00330A5D" w:rsidRDefault="00330A5D" w:rsidP="00330A5D">
            <w:pPr>
              <w:jc w:val="both"/>
              <w:rPr>
                <w:sz w:val="18"/>
                <w:szCs w:val="18"/>
              </w:rPr>
            </w:pPr>
            <w:r w:rsidRPr="00330A5D">
              <w:rPr>
                <w:sz w:val="18"/>
                <w:szCs w:val="18"/>
              </w:rPr>
              <w:t>iskola első évfolyamára történő beiratkozás 2025. április 10-11-én lesz.</w:t>
            </w:r>
          </w:p>
          <w:p w14:paraId="79733318" w14:textId="77777777" w:rsidR="00330A5D" w:rsidRPr="00330A5D" w:rsidRDefault="00330A5D" w:rsidP="00330A5D">
            <w:pPr>
              <w:jc w:val="both"/>
              <w:rPr>
                <w:sz w:val="18"/>
                <w:szCs w:val="18"/>
              </w:rPr>
            </w:pPr>
          </w:p>
          <w:p w14:paraId="537C2251" w14:textId="77777777" w:rsidR="00330A5D" w:rsidRPr="00330A5D" w:rsidRDefault="00330A5D" w:rsidP="00330A5D">
            <w:pPr>
              <w:jc w:val="both"/>
              <w:rPr>
                <w:sz w:val="18"/>
                <w:szCs w:val="18"/>
              </w:rPr>
            </w:pPr>
            <w:r w:rsidRPr="00330A5D">
              <w:rPr>
                <w:sz w:val="18"/>
                <w:szCs w:val="18"/>
              </w:rPr>
              <w:t>Ha bármilyen kérdés, kérés merül fel a beiskolázással kapcsolatban kérem nyugodtan kérjék a</w:t>
            </w:r>
          </w:p>
          <w:p w14:paraId="5C3D6E57" w14:textId="77777777" w:rsidR="00330A5D" w:rsidRPr="00330A5D" w:rsidRDefault="00330A5D" w:rsidP="00330A5D">
            <w:pPr>
              <w:jc w:val="both"/>
              <w:rPr>
                <w:sz w:val="18"/>
                <w:szCs w:val="18"/>
              </w:rPr>
            </w:pPr>
            <w:r w:rsidRPr="00330A5D">
              <w:rPr>
                <w:sz w:val="18"/>
                <w:szCs w:val="18"/>
              </w:rPr>
              <w:t>gyermekükkel foglalkozó óvodapedagógusok segítségét.</w:t>
            </w:r>
          </w:p>
          <w:p w14:paraId="3BBEF58B" w14:textId="77777777" w:rsidR="00330A5D" w:rsidRPr="00330A5D" w:rsidRDefault="00330A5D" w:rsidP="00330A5D">
            <w:pPr>
              <w:jc w:val="both"/>
              <w:rPr>
                <w:sz w:val="18"/>
                <w:szCs w:val="18"/>
              </w:rPr>
            </w:pPr>
          </w:p>
          <w:p w14:paraId="27DEAB97" w14:textId="77777777" w:rsidR="00330A5D" w:rsidRPr="00330A5D" w:rsidRDefault="00330A5D" w:rsidP="00330A5D">
            <w:pPr>
              <w:jc w:val="both"/>
              <w:rPr>
                <w:sz w:val="18"/>
                <w:szCs w:val="18"/>
              </w:rPr>
            </w:pPr>
            <w:r w:rsidRPr="00330A5D">
              <w:rPr>
                <w:sz w:val="18"/>
                <w:szCs w:val="18"/>
              </w:rPr>
              <w:t>Szabó Istvánné</w:t>
            </w:r>
          </w:p>
          <w:p w14:paraId="57FA31DF" w14:textId="1D12EFF8" w:rsidR="00AD1CAF" w:rsidRDefault="00330A5D" w:rsidP="00330A5D">
            <w:pPr>
              <w:jc w:val="both"/>
              <w:rPr>
                <w:sz w:val="18"/>
                <w:szCs w:val="18"/>
              </w:rPr>
            </w:pPr>
            <w:r w:rsidRPr="00330A5D">
              <w:rPr>
                <w:sz w:val="18"/>
                <w:szCs w:val="18"/>
              </w:rPr>
              <w:t>Igazgató</w:t>
            </w:r>
          </w:p>
          <w:p w14:paraId="325B423D" w14:textId="77777777" w:rsidR="00AD1CAF" w:rsidRDefault="00AD1CAF" w:rsidP="00AD1CAF">
            <w:pPr>
              <w:pStyle w:val="Nincstrkz1"/>
              <w:jc w:val="both"/>
              <w:rPr>
                <w:sz w:val="18"/>
                <w:szCs w:val="18"/>
              </w:rPr>
            </w:pPr>
          </w:p>
          <w:p w14:paraId="39736333" w14:textId="77777777" w:rsidR="005A453D" w:rsidRDefault="005A453D" w:rsidP="00AD1CAF">
            <w:pPr>
              <w:pStyle w:val="Nincstrkz1"/>
              <w:jc w:val="both"/>
              <w:rPr>
                <w:sz w:val="18"/>
                <w:szCs w:val="18"/>
              </w:rPr>
            </w:pPr>
          </w:p>
          <w:p w14:paraId="540263F8" w14:textId="4E27231F" w:rsidR="00AD1CAF" w:rsidRPr="00AD1CAF" w:rsidRDefault="00AD1CAF" w:rsidP="00AD1CAF">
            <w:pPr>
              <w:pStyle w:val="Nincstrkz1"/>
              <w:jc w:val="right"/>
              <w:rPr>
                <w:i w:val="0"/>
                <w:iCs w:val="0"/>
                <w:sz w:val="18"/>
                <w:szCs w:val="18"/>
              </w:rPr>
            </w:pPr>
            <w:r>
              <w:rPr>
                <w:i w:val="0"/>
                <w:iCs w:val="0"/>
                <w:sz w:val="18"/>
                <w:szCs w:val="18"/>
              </w:rPr>
              <w:t>3</w:t>
            </w:r>
            <w:r w:rsidRPr="00AD1CAF">
              <w:rPr>
                <w:i w:val="0"/>
                <w:iCs w:val="0"/>
                <w:sz w:val="18"/>
                <w:szCs w:val="18"/>
              </w:rPr>
              <w:t xml:space="preserve">     </w:t>
            </w:r>
          </w:p>
        </w:tc>
      </w:tr>
      <w:tr w:rsidR="003C5056" w14:paraId="4A8F2F34" w14:textId="77777777" w:rsidTr="00A37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19"/>
        </w:trPr>
        <w:tc>
          <w:tcPr>
            <w:tcW w:w="3316" w:type="dxa"/>
            <w:gridSpan w:val="2"/>
          </w:tcPr>
          <w:p w14:paraId="0063725B" w14:textId="77777777" w:rsidR="003C5056" w:rsidRPr="00AD1CAF" w:rsidRDefault="003C5056" w:rsidP="00AD1CAF">
            <w:pPr>
              <w:jc w:val="both"/>
              <w:rPr>
                <w:bCs/>
                <w:i/>
                <w:sz w:val="14"/>
                <w:szCs w:val="14"/>
              </w:rPr>
            </w:pPr>
          </w:p>
          <w:p w14:paraId="4BE6015C" w14:textId="77777777" w:rsidR="00AD1CAF" w:rsidRPr="00AD1CAF" w:rsidRDefault="00AD1CAF" w:rsidP="00AD1CAF">
            <w:pPr>
              <w:jc w:val="both"/>
              <w:rPr>
                <w:b/>
                <w:i/>
                <w:iCs/>
              </w:rPr>
            </w:pPr>
            <w:r w:rsidRPr="00AD1CAF">
              <w:rPr>
                <w:b/>
                <w:i/>
                <w:iCs/>
              </w:rPr>
              <w:t>A beszoktatásról</w:t>
            </w:r>
          </w:p>
          <w:p w14:paraId="51CEF16D" w14:textId="77777777" w:rsidR="00AD1CAF" w:rsidRPr="00AD1CAF" w:rsidRDefault="00AD1CAF" w:rsidP="00AD1CAF">
            <w:pPr>
              <w:jc w:val="both"/>
              <w:rPr>
                <w:bCs/>
                <w:sz w:val="18"/>
                <w:szCs w:val="18"/>
              </w:rPr>
            </w:pPr>
          </w:p>
          <w:p w14:paraId="0B10B59F" w14:textId="77777777" w:rsidR="00AD1CAF" w:rsidRPr="00AD1CAF" w:rsidRDefault="00AD1CAF" w:rsidP="00AD1CAF">
            <w:pPr>
              <w:jc w:val="both"/>
              <w:rPr>
                <w:bCs/>
                <w:sz w:val="18"/>
                <w:szCs w:val="18"/>
              </w:rPr>
            </w:pPr>
            <w:r w:rsidRPr="00AD1CAF">
              <w:rPr>
                <w:bCs/>
                <w:sz w:val="18"/>
                <w:szCs w:val="18"/>
              </w:rPr>
              <w:t xml:space="preserve">     Ismét elérkezett a szeptember. Az a hónap, ami nem csak a nyár végét és a szép ősz kezdetét jelenti, hanem sok kisgyermeknek és családjának egy új életszakasz kezdetét hozza el.</w:t>
            </w:r>
          </w:p>
          <w:p w14:paraId="1B145221" w14:textId="77777777" w:rsidR="00AD1CAF" w:rsidRPr="00AD1CAF" w:rsidRDefault="00AD1CAF" w:rsidP="00AD1CAF">
            <w:pPr>
              <w:jc w:val="both"/>
              <w:rPr>
                <w:bCs/>
                <w:sz w:val="18"/>
                <w:szCs w:val="18"/>
              </w:rPr>
            </w:pPr>
            <w:r w:rsidRPr="00AD1CAF">
              <w:rPr>
                <w:bCs/>
                <w:sz w:val="18"/>
                <w:szCs w:val="18"/>
              </w:rPr>
              <w:t>Megkezdődnek a bölcsődei, óvodai beszoktatások, az új tanév is egyben. A teljesség igénye nélkül szeretnék pár fontos gondolatot az óvodai beszoktatásról megosztani az olvasókkal.</w:t>
            </w:r>
          </w:p>
          <w:p w14:paraId="759F8CC2" w14:textId="77777777" w:rsidR="00AD1CAF" w:rsidRDefault="00AD1CAF" w:rsidP="00AD1CAF">
            <w:pPr>
              <w:jc w:val="both"/>
              <w:rPr>
                <w:bCs/>
                <w:sz w:val="18"/>
                <w:szCs w:val="18"/>
              </w:rPr>
            </w:pPr>
            <w:r w:rsidRPr="00AD1CAF">
              <w:rPr>
                <w:bCs/>
                <w:sz w:val="18"/>
                <w:szCs w:val="18"/>
              </w:rPr>
              <w:t>A szülők többségének okoz sok álmatlan éjszakát ez az időszak…Vajon milyen is lesz…Hogyan tudom megkönnyíteni ezt az új életszakaszt a gyermekem és magam számára…</w:t>
            </w:r>
          </w:p>
          <w:p w14:paraId="35CCE6D5" w14:textId="77777777" w:rsidR="00AD1CAF" w:rsidRPr="00AD1CAF" w:rsidRDefault="00AD1CAF" w:rsidP="00AD1CAF">
            <w:pPr>
              <w:jc w:val="both"/>
              <w:rPr>
                <w:bCs/>
                <w:sz w:val="18"/>
                <w:szCs w:val="18"/>
              </w:rPr>
            </w:pPr>
          </w:p>
          <w:p w14:paraId="04E7E757" w14:textId="77777777" w:rsidR="00AD1CAF" w:rsidRPr="00AD1CAF" w:rsidRDefault="00AD1CAF" w:rsidP="00AD1CAF">
            <w:pPr>
              <w:jc w:val="both"/>
              <w:rPr>
                <w:bCs/>
                <w:sz w:val="18"/>
                <w:szCs w:val="18"/>
              </w:rPr>
            </w:pPr>
            <w:r w:rsidRPr="00AD1CAF">
              <w:rPr>
                <w:bCs/>
                <w:sz w:val="18"/>
                <w:szCs w:val="18"/>
              </w:rPr>
              <w:t xml:space="preserve">      A kulcs szerencsére a gyermek és a szülei, többnyire az édesanya kezében van. </w:t>
            </w:r>
          </w:p>
          <w:p w14:paraId="4FA2A7A2" w14:textId="77777777" w:rsidR="00AD1CAF" w:rsidRDefault="00AD1CAF" w:rsidP="00AD1CAF">
            <w:pPr>
              <w:jc w:val="both"/>
              <w:rPr>
                <w:bCs/>
                <w:sz w:val="18"/>
                <w:szCs w:val="18"/>
              </w:rPr>
            </w:pPr>
            <w:r w:rsidRPr="00AD1CAF">
              <w:rPr>
                <w:bCs/>
                <w:sz w:val="18"/>
                <w:szCs w:val="18"/>
              </w:rPr>
              <w:t>Titok pedig nincsen. Amennyiben az eltelt három, esetleg újabban az elmúlt két és fél évben megalapoztuk kapcsolatunkat gyermekünkkel akkor sokkal könnyebben haladunk át együtt ezen a sokszor igenis fájdalmas időszakon. A szülőről való leválás és más személyhez is kötődés, kapcsolat kialakítása igen nagy feladat egy kisgyermeknek. Az első „gyász” az Ő kis életben.  Ha megtapasztalhatta, hogy bízhat az édesanyjában, akivel a kapcsolata szeretetre, elfogadásra és kölcsönös bizalomra épül, akkor megtanul majd magában és az óvónénikben, dadusnénikben is megbízni.</w:t>
            </w:r>
          </w:p>
          <w:p w14:paraId="3E453182" w14:textId="77777777" w:rsidR="00AD1CAF" w:rsidRPr="00AD1CAF" w:rsidRDefault="00AD1CAF" w:rsidP="00AD1CAF">
            <w:pPr>
              <w:jc w:val="both"/>
              <w:rPr>
                <w:bCs/>
                <w:sz w:val="18"/>
                <w:szCs w:val="18"/>
              </w:rPr>
            </w:pPr>
          </w:p>
          <w:p w14:paraId="69300ACB" w14:textId="729B1604" w:rsidR="00AD1CAF" w:rsidRPr="00AD1CAF" w:rsidRDefault="00AD1CAF" w:rsidP="00AD1CAF">
            <w:pPr>
              <w:jc w:val="both"/>
              <w:rPr>
                <w:bCs/>
                <w:sz w:val="18"/>
                <w:szCs w:val="18"/>
              </w:rPr>
            </w:pPr>
            <w:r w:rsidRPr="00AD1CAF">
              <w:rPr>
                <w:bCs/>
                <w:sz w:val="18"/>
                <w:szCs w:val="18"/>
              </w:rPr>
              <w:t xml:space="preserve">Amikor az óvoda kezdés előtt már jóval többször hallott is arról, mi vár majd rá, hiszen már elsétáltak és megnézték az óvoda épületét, be is mentek a nyílt nap alkalmával, majd a beiratkozáskor. Amikor a szülei már többször is elmesélték, hogy mi fog ott történni vele és milyen jó dolgok várnak majd rá. No meg azt is, hogy ott a szülei nélkül kell majd bizonyos időt eltöltenie.  </w:t>
            </w:r>
          </w:p>
          <w:p w14:paraId="0E99DF2B" w14:textId="77777777" w:rsidR="003C5056" w:rsidRDefault="003C5056" w:rsidP="00A37F65">
            <w:pPr>
              <w:jc w:val="both"/>
              <w:rPr>
                <w:sz w:val="18"/>
                <w:szCs w:val="18"/>
              </w:rPr>
            </w:pPr>
          </w:p>
          <w:p w14:paraId="429BD966" w14:textId="77777777" w:rsidR="003C5056" w:rsidRPr="002D1DE8" w:rsidRDefault="003C5056" w:rsidP="00A37F65">
            <w:pPr>
              <w:jc w:val="both"/>
              <w:rPr>
                <w:sz w:val="18"/>
                <w:szCs w:val="18"/>
              </w:rPr>
            </w:pPr>
            <w:r w:rsidRPr="002D1DE8">
              <w:rPr>
                <w:sz w:val="18"/>
                <w:szCs w:val="18"/>
              </w:rPr>
              <w:t>4</w:t>
            </w:r>
          </w:p>
        </w:tc>
        <w:tc>
          <w:tcPr>
            <w:tcW w:w="3336" w:type="dxa"/>
          </w:tcPr>
          <w:p w14:paraId="6FEFF63E" w14:textId="77777777" w:rsidR="003C5056" w:rsidRPr="002D1DE8" w:rsidRDefault="003C5056" w:rsidP="00A37F65">
            <w:pPr>
              <w:shd w:val="clear" w:color="auto" w:fill="FFFFFF"/>
              <w:jc w:val="both"/>
              <w:rPr>
                <w:bCs/>
                <w:iCs/>
                <w:sz w:val="18"/>
                <w:szCs w:val="18"/>
              </w:rPr>
            </w:pPr>
          </w:p>
          <w:p w14:paraId="42A8903D" w14:textId="1F76BBBF" w:rsidR="00AD1CAF" w:rsidRPr="00AD1CAF" w:rsidRDefault="003C5056" w:rsidP="00AD1CAF">
            <w:pPr>
              <w:jc w:val="both"/>
              <w:rPr>
                <w:bCs/>
                <w:sz w:val="18"/>
                <w:szCs w:val="18"/>
              </w:rPr>
            </w:pPr>
            <w:r>
              <w:rPr>
                <w:sz w:val="18"/>
                <w:szCs w:val="18"/>
              </w:rPr>
              <w:t xml:space="preserve"> </w:t>
            </w:r>
            <w:r w:rsidR="00AD1CAF" w:rsidRPr="00AD1CAF">
              <w:rPr>
                <w:bCs/>
                <w:sz w:val="18"/>
                <w:szCs w:val="18"/>
              </w:rPr>
              <w:t>Amikor már egyedül biztonsággal étkezik és nem kell félnie attól, hogy éhes marad mert az evőeszközöket nem tudja használni. Képes az öltözésben is saját maga egyre több dolgot megcsinálni, hiszen édesanyjával is együtt végezték ezeket a dolgokat. Amikor vannak már emlékei arról, hogyha anya más családtagra is bízta rá kis időre mindig visszatért hozzá. Amikor az óvodában a mosdóban ismerős számára a berendezés és nem akkor lát életében először WC-t, mert eddig csak pelenkára és bilire volt szoktatva. Amikor otthon is rendszer és napirend szabályozta életét, amiben biztonságban érezhette magát. Amikor óvodaéretté válik, van önbizalma, hogy mint eddig is mindig, segítséggel meg tudja az Őt érintő dolgokat oldani, mer új kapcsolatokat kialakítani.</w:t>
            </w:r>
          </w:p>
          <w:p w14:paraId="57B24681" w14:textId="77777777" w:rsidR="00AD1CAF" w:rsidRPr="00AD1CAF" w:rsidRDefault="00AD1CAF" w:rsidP="00AD1CAF">
            <w:pPr>
              <w:jc w:val="both"/>
              <w:rPr>
                <w:bCs/>
                <w:sz w:val="18"/>
                <w:szCs w:val="18"/>
              </w:rPr>
            </w:pPr>
            <w:r w:rsidRPr="00AD1CAF">
              <w:rPr>
                <w:bCs/>
                <w:sz w:val="18"/>
                <w:szCs w:val="18"/>
              </w:rPr>
              <w:t xml:space="preserve">A kisgyermek mindig belőlünk merít erőt. Az a kisgyerek, aki tudja, hogy a szüleiben megbízhat, pontosan tudni fogja majd az elkeseredés időszakában, hogy szülei csak jót akarnak neki és nem hagyják Őt olyan helyen olyan emberekkel, ahol nincs biztonságban. Visszaemlékeznek majd azokra a beszélgetésekre, amiket anyukájukkal beszéltek s előjönnek azok az érzelmek, amiket ezek alatt a beszélgetések alatt éltek át. Látják, hogy anyának is nehéz, de nincs kétségbe esve, akkor ők is könnyebben </w:t>
            </w:r>
            <w:proofErr w:type="spellStart"/>
            <w:r w:rsidRPr="00AD1CAF">
              <w:rPr>
                <w:bCs/>
                <w:sz w:val="18"/>
                <w:szCs w:val="18"/>
              </w:rPr>
              <w:t>megnyugszanak</w:t>
            </w:r>
            <w:proofErr w:type="spellEnd"/>
            <w:r w:rsidRPr="00AD1CAF">
              <w:rPr>
                <w:bCs/>
                <w:sz w:val="18"/>
                <w:szCs w:val="18"/>
              </w:rPr>
              <w:t>. Minél közelebb áll a család és az óvodai nevelés értékrendje és gyakorlata egymáshoz, annál könnyebb az áthaladás ezen a cseppet sem könnyű időszakon.</w:t>
            </w:r>
          </w:p>
          <w:p w14:paraId="5BE3A749" w14:textId="42B31E39" w:rsidR="003C5056" w:rsidRPr="002D1DE8" w:rsidRDefault="00AD1CAF" w:rsidP="00AD1CAF">
            <w:pPr>
              <w:jc w:val="both"/>
              <w:rPr>
                <w:sz w:val="18"/>
                <w:szCs w:val="18"/>
              </w:rPr>
            </w:pPr>
            <w:r w:rsidRPr="00AD1CAF">
              <w:rPr>
                <w:bCs/>
                <w:sz w:val="18"/>
                <w:szCs w:val="18"/>
              </w:rPr>
              <w:t xml:space="preserve">    Akik pedig ezek hiányában kevésbé felvértezve érkeznek ehhez az időszakhoz, s a családi és az óvodai nevelés értékrendje távol áll egymástól s ráadásul a </w:t>
            </w:r>
            <w:proofErr w:type="spellStart"/>
            <w:r w:rsidRPr="00AD1CAF">
              <w:rPr>
                <w:bCs/>
                <w:sz w:val="18"/>
                <w:szCs w:val="18"/>
              </w:rPr>
              <w:t>szüleiken</w:t>
            </w:r>
            <w:proofErr w:type="spellEnd"/>
            <w:r w:rsidRPr="00AD1CAF">
              <w:rPr>
                <w:bCs/>
                <w:sz w:val="18"/>
                <w:szCs w:val="18"/>
              </w:rPr>
              <w:t xml:space="preserve"> is a kétségbeesést és tanácstalanságot látják, akiknél otthon hiányzott a napirend és a rendszeresség a mindennapokban, ott tényleg egy idegen világnak tűnik, ami fogadja a kisgyermeket. Méltán esnek kétségbe s szembe kell nézniük egy sor nehézséggel, ami tovább tudja bonyolítani helyzetüket…</w:t>
            </w:r>
            <w:r>
              <w:rPr>
                <w:bCs/>
                <w:sz w:val="18"/>
                <w:szCs w:val="18"/>
              </w:rPr>
              <w:t xml:space="preserve">   </w:t>
            </w:r>
          </w:p>
        </w:tc>
        <w:tc>
          <w:tcPr>
            <w:tcW w:w="2022" w:type="dxa"/>
          </w:tcPr>
          <w:p w14:paraId="47957B6D" w14:textId="77777777" w:rsidR="003C5056" w:rsidRDefault="003C5056" w:rsidP="00A37F65">
            <w:pPr>
              <w:rPr>
                <w:sz w:val="18"/>
                <w:szCs w:val="18"/>
              </w:rPr>
            </w:pPr>
          </w:p>
          <w:p w14:paraId="4CACF19E" w14:textId="4E8AA389" w:rsidR="003C5056" w:rsidRPr="002D1DE8" w:rsidRDefault="003C5056" w:rsidP="00A37F65">
            <w:pPr>
              <w:rPr>
                <w:sz w:val="18"/>
                <w:szCs w:val="18"/>
              </w:rPr>
            </w:pPr>
          </w:p>
        </w:tc>
        <w:tc>
          <w:tcPr>
            <w:tcW w:w="3251" w:type="dxa"/>
          </w:tcPr>
          <w:p w14:paraId="1B16C567" w14:textId="42DE5453" w:rsidR="00717AC9" w:rsidRDefault="00D01359" w:rsidP="00717AC9">
            <w:pPr>
              <w:jc w:val="both"/>
              <w:rPr>
                <w:b/>
                <w:i/>
                <w:iCs/>
              </w:rPr>
            </w:pPr>
            <w:r>
              <w:rPr>
                <w:b/>
                <w:i/>
                <w:iCs/>
              </w:rPr>
              <w:t xml:space="preserve">A </w:t>
            </w:r>
            <w:r w:rsidR="00717AC9" w:rsidRPr="00717AC9">
              <w:rPr>
                <w:b/>
                <w:i/>
                <w:iCs/>
              </w:rPr>
              <w:t>Márton</w:t>
            </w:r>
            <w:r>
              <w:rPr>
                <w:b/>
                <w:i/>
                <w:iCs/>
              </w:rPr>
              <w:t>-n</w:t>
            </w:r>
            <w:r w:rsidR="00717AC9" w:rsidRPr="00717AC9">
              <w:rPr>
                <w:b/>
                <w:i/>
                <w:iCs/>
              </w:rPr>
              <w:t>ap</w:t>
            </w:r>
          </w:p>
          <w:p w14:paraId="62036767" w14:textId="77777777" w:rsidR="00717AC9" w:rsidRPr="00717AC9" w:rsidRDefault="00717AC9" w:rsidP="00717AC9">
            <w:pPr>
              <w:jc w:val="both"/>
              <w:rPr>
                <w:b/>
                <w:i/>
                <w:iCs/>
              </w:rPr>
            </w:pPr>
          </w:p>
          <w:p w14:paraId="69FE44FF" w14:textId="0E230A4D" w:rsidR="005A453D" w:rsidRPr="005A453D" w:rsidRDefault="00717AC9" w:rsidP="005A453D">
            <w:pPr>
              <w:spacing w:line="276" w:lineRule="auto"/>
              <w:jc w:val="both"/>
              <w:rPr>
                <w:sz w:val="18"/>
                <w:szCs w:val="18"/>
              </w:rPr>
            </w:pPr>
            <w:r w:rsidRPr="00717AC9">
              <w:rPr>
                <w:sz w:val="18"/>
                <w:szCs w:val="18"/>
              </w:rPr>
              <w:t xml:space="preserve"> </w:t>
            </w:r>
            <w:r w:rsidR="005A453D" w:rsidRPr="005A453D">
              <w:rPr>
                <w:sz w:val="18"/>
                <w:szCs w:val="18"/>
              </w:rPr>
              <w:t>Intézményünk az „Óvodai nevelés a művészetek eszközeivel” programmal dolgozik, ahol kiemelt</w:t>
            </w:r>
            <w:r w:rsidR="005A453D">
              <w:rPr>
                <w:sz w:val="18"/>
                <w:szCs w:val="18"/>
              </w:rPr>
              <w:t xml:space="preserve"> </w:t>
            </w:r>
            <w:r w:rsidR="005A453D" w:rsidRPr="005A453D">
              <w:rPr>
                <w:sz w:val="18"/>
                <w:szCs w:val="18"/>
              </w:rPr>
              <w:t>helyet foglal el a hagyományőrzés és a jeles napok. Az idei évben először került megrendezésre a</w:t>
            </w:r>
            <w:r w:rsidR="005A453D">
              <w:rPr>
                <w:sz w:val="18"/>
                <w:szCs w:val="18"/>
              </w:rPr>
              <w:t xml:space="preserve"> </w:t>
            </w:r>
            <w:r w:rsidR="005A453D" w:rsidRPr="005A453D">
              <w:rPr>
                <w:sz w:val="18"/>
                <w:szCs w:val="18"/>
              </w:rPr>
              <w:t>Márton- napi lámpás felvonulás, melyre a szülőket is nagy szeretettel vártunk. De mi is az a Márton</w:t>
            </w:r>
            <w:r w:rsidR="005A453D">
              <w:rPr>
                <w:sz w:val="18"/>
                <w:szCs w:val="18"/>
              </w:rPr>
              <w:t xml:space="preserve"> </w:t>
            </w:r>
            <w:r w:rsidR="005A453D" w:rsidRPr="005A453D">
              <w:rPr>
                <w:sz w:val="18"/>
                <w:szCs w:val="18"/>
              </w:rPr>
              <w:t>nap és hogyan kapcsolódik hozzá a lámpás felvonulás?</w:t>
            </w:r>
          </w:p>
          <w:p w14:paraId="7CA10C6E" w14:textId="477B2108" w:rsidR="005A453D" w:rsidRPr="005A453D" w:rsidRDefault="005A453D" w:rsidP="005A453D">
            <w:pPr>
              <w:spacing w:line="276" w:lineRule="auto"/>
              <w:jc w:val="both"/>
              <w:rPr>
                <w:sz w:val="18"/>
                <w:szCs w:val="18"/>
              </w:rPr>
            </w:pPr>
            <w:r w:rsidRPr="005A453D">
              <w:rPr>
                <w:sz w:val="18"/>
                <w:szCs w:val="18"/>
              </w:rPr>
              <w:t>Márton-napot november 11-én ünnepeljük, ilyenkor a libasütésé a főszerep, rengeteg népszokás és</w:t>
            </w:r>
            <w:r>
              <w:rPr>
                <w:sz w:val="18"/>
                <w:szCs w:val="18"/>
              </w:rPr>
              <w:t xml:space="preserve"> </w:t>
            </w:r>
            <w:r w:rsidRPr="005A453D">
              <w:rPr>
                <w:sz w:val="18"/>
                <w:szCs w:val="18"/>
              </w:rPr>
              <w:t>néphit kapcsolódik hozzá. A római időkben ekkor nagy lakomát tartottak az új termésből és az</w:t>
            </w:r>
            <w:r>
              <w:rPr>
                <w:sz w:val="18"/>
                <w:szCs w:val="18"/>
              </w:rPr>
              <w:t xml:space="preserve"> </w:t>
            </w:r>
            <w:r w:rsidRPr="005A453D">
              <w:rPr>
                <w:sz w:val="18"/>
                <w:szCs w:val="18"/>
              </w:rPr>
              <w:t>újborból, később valamikor 316-317körül született meg Szent Márton. Márton római katonaként</w:t>
            </w:r>
          </w:p>
          <w:p w14:paraId="39A0A4C5" w14:textId="75932724" w:rsidR="005A453D" w:rsidRPr="005A453D" w:rsidRDefault="005A453D" w:rsidP="005A453D">
            <w:pPr>
              <w:spacing w:line="276" w:lineRule="auto"/>
              <w:jc w:val="both"/>
              <w:rPr>
                <w:sz w:val="18"/>
                <w:szCs w:val="18"/>
              </w:rPr>
            </w:pPr>
            <w:r w:rsidRPr="005A453D">
              <w:rPr>
                <w:sz w:val="18"/>
                <w:szCs w:val="18"/>
              </w:rPr>
              <w:t>szolgált, bátran kardozott a csatákban, de bátorsága mellett jószívű is volt, ezért katonatársai</w:t>
            </w:r>
            <w:r>
              <w:rPr>
                <w:sz w:val="18"/>
                <w:szCs w:val="18"/>
              </w:rPr>
              <w:t xml:space="preserve"> </w:t>
            </w:r>
            <w:r w:rsidRPr="005A453D">
              <w:rPr>
                <w:sz w:val="18"/>
                <w:szCs w:val="18"/>
              </w:rPr>
              <w:t>megszerették őt. Egy napon egy reszkető koldus kért tőle segítséget, Márton tanakodni kezdett, hogy</w:t>
            </w:r>
            <w:r>
              <w:rPr>
                <w:sz w:val="18"/>
                <w:szCs w:val="18"/>
              </w:rPr>
              <w:t xml:space="preserve"> </w:t>
            </w:r>
            <w:r w:rsidRPr="005A453D">
              <w:rPr>
                <w:sz w:val="18"/>
                <w:szCs w:val="18"/>
              </w:rPr>
              <w:t>mit adhatna a koldusnak, hiszen a köpenyén kívül neki sem volt egyebe, így hirtelen kardjával ketté</w:t>
            </w:r>
            <w:r>
              <w:rPr>
                <w:sz w:val="18"/>
                <w:szCs w:val="18"/>
              </w:rPr>
              <w:t xml:space="preserve"> </w:t>
            </w:r>
            <w:r w:rsidRPr="005A453D">
              <w:rPr>
                <w:sz w:val="18"/>
                <w:szCs w:val="18"/>
              </w:rPr>
              <w:t xml:space="preserve">vágta köpenyét, s a koldusra terítette. Márton aznap éjjel </w:t>
            </w:r>
            <w:proofErr w:type="spellStart"/>
            <w:r w:rsidRPr="005A453D">
              <w:rPr>
                <w:sz w:val="18"/>
                <w:szCs w:val="18"/>
              </w:rPr>
              <w:t>különöset</w:t>
            </w:r>
            <w:proofErr w:type="spellEnd"/>
            <w:r w:rsidRPr="005A453D">
              <w:rPr>
                <w:sz w:val="18"/>
                <w:szCs w:val="18"/>
              </w:rPr>
              <w:t xml:space="preserve"> álmodott, álmában Jézust látta,</w:t>
            </w:r>
          </w:p>
          <w:p w14:paraId="20D3C8E4" w14:textId="4DC7BFF5" w:rsidR="003C5056" w:rsidRPr="002D1DE8" w:rsidRDefault="005A453D" w:rsidP="005A453D">
            <w:pPr>
              <w:spacing w:line="276" w:lineRule="auto"/>
              <w:jc w:val="both"/>
              <w:rPr>
                <w:sz w:val="18"/>
                <w:szCs w:val="18"/>
              </w:rPr>
            </w:pPr>
            <w:r w:rsidRPr="005A453D">
              <w:rPr>
                <w:sz w:val="18"/>
                <w:szCs w:val="18"/>
              </w:rPr>
              <w:t>akinek vállán az ő köpenye volt. Márton ezután ott hagyta a hadsereget és pap lett belőle. Jóságos</w:t>
            </w:r>
            <w:r>
              <w:rPr>
                <w:sz w:val="18"/>
                <w:szCs w:val="18"/>
              </w:rPr>
              <w:t xml:space="preserve"> </w:t>
            </w:r>
            <w:r w:rsidRPr="005A453D">
              <w:rPr>
                <w:sz w:val="18"/>
                <w:szCs w:val="18"/>
              </w:rPr>
              <w:t>volt és mindenkinek próbált segíteni, ezért az emberek nagyon szerették őt, szerették volna</w:t>
            </w:r>
            <w:r>
              <w:rPr>
                <w:sz w:val="18"/>
                <w:szCs w:val="18"/>
              </w:rPr>
              <w:t xml:space="preserve"> </w:t>
            </w:r>
            <w:r w:rsidRPr="005A453D">
              <w:rPr>
                <w:sz w:val="18"/>
                <w:szCs w:val="18"/>
              </w:rPr>
              <w:t>püspöknek választani. Márton nem szeretet volna palotában szolgák között élni, egyszerű életet akart</w:t>
            </w:r>
            <w:r>
              <w:rPr>
                <w:sz w:val="18"/>
                <w:szCs w:val="18"/>
              </w:rPr>
              <w:t xml:space="preserve"> </w:t>
            </w:r>
            <w:r w:rsidRPr="005A453D">
              <w:rPr>
                <w:sz w:val="18"/>
                <w:szCs w:val="18"/>
              </w:rPr>
              <w:t>élni, ezért elbújt a libák közé az ólba. A libák viszont a hangos gágogásukkal elárulták Márton</w:t>
            </w:r>
            <w:r>
              <w:rPr>
                <w:sz w:val="18"/>
                <w:szCs w:val="18"/>
              </w:rPr>
              <w:t xml:space="preserve"> </w:t>
            </w:r>
            <w:r w:rsidRPr="005A453D">
              <w:rPr>
                <w:sz w:val="18"/>
                <w:szCs w:val="18"/>
              </w:rPr>
              <w:t>búvóhelyét, s így mégiscsak püspök lett belőle, Márton azonban ezután is megmaradt jószívűnek és</w:t>
            </w:r>
          </w:p>
        </w:tc>
        <w:tc>
          <w:tcPr>
            <w:tcW w:w="3483" w:type="dxa"/>
          </w:tcPr>
          <w:p w14:paraId="317D2196" w14:textId="77777777" w:rsidR="00717AC9" w:rsidRDefault="00717AC9" w:rsidP="00717AC9">
            <w:pPr>
              <w:spacing w:line="276" w:lineRule="auto"/>
              <w:jc w:val="both"/>
              <w:rPr>
                <w:sz w:val="18"/>
                <w:szCs w:val="18"/>
              </w:rPr>
            </w:pPr>
          </w:p>
          <w:p w14:paraId="7B0935B1" w14:textId="5E573B4E" w:rsidR="00717AC9" w:rsidRDefault="005A453D" w:rsidP="00717AC9">
            <w:pPr>
              <w:spacing w:line="276" w:lineRule="auto"/>
              <w:jc w:val="both"/>
              <w:rPr>
                <w:sz w:val="18"/>
                <w:szCs w:val="18"/>
              </w:rPr>
            </w:pPr>
            <w:r w:rsidRPr="005A453D">
              <w:rPr>
                <w:sz w:val="18"/>
                <w:szCs w:val="18"/>
              </w:rPr>
              <w:t>szerénynek és nagyon sokat segített a szegényeknek, ezért az emberek életében nagyon szerették őt.</w:t>
            </w:r>
          </w:p>
          <w:p w14:paraId="08D5CB20" w14:textId="77777777" w:rsidR="005A453D" w:rsidRPr="005A453D" w:rsidRDefault="005A453D" w:rsidP="005A453D">
            <w:pPr>
              <w:spacing w:line="276" w:lineRule="auto"/>
              <w:jc w:val="both"/>
              <w:rPr>
                <w:sz w:val="18"/>
                <w:szCs w:val="18"/>
              </w:rPr>
            </w:pPr>
            <w:r w:rsidRPr="005A453D">
              <w:rPr>
                <w:sz w:val="18"/>
                <w:szCs w:val="18"/>
              </w:rPr>
              <w:t>És hogy hogyan valósult ez meg nálunk?</w:t>
            </w:r>
          </w:p>
          <w:p w14:paraId="75D25CD3" w14:textId="7A1EF98B" w:rsidR="005A453D" w:rsidRPr="005A453D" w:rsidRDefault="005A453D" w:rsidP="005A453D">
            <w:pPr>
              <w:spacing w:line="276" w:lineRule="auto"/>
              <w:jc w:val="both"/>
              <w:rPr>
                <w:sz w:val="18"/>
                <w:szCs w:val="18"/>
              </w:rPr>
            </w:pPr>
            <w:r w:rsidRPr="005A453D">
              <w:rPr>
                <w:sz w:val="18"/>
                <w:szCs w:val="18"/>
              </w:rPr>
              <w:t>Intézményünk csoportjai több napon keresztül készülődtek az ünnepre, a történet elmesélése</w:t>
            </w:r>
            <w:r>
              <w:rPr>
                <w:sz w:val="18"/>
                <w:szCs w:val="18"/>
              </w:rPr>
              <w:t xml:space="preserve"> </w:t>
            </w:r>
            <w:r w:rsidRPr="005A453D">
              <w:rPr>
                <w:sz w:val="18"/>
                <w:szCs w:val="18"/>
              </w:rPr>
              <w:t>lehetőségét adott arra, hogy beszélgessünk arról, miért is jó dolog másoknak segíteni, kik azok akik</w:t>
            </w:r>
            <w:r>
              <w:rPr>
                <w:sz w:val="18"/>
                <w:szCs w:val="18"/>
              </w:rPr>
              <w:t xml:space="preserve"> </w:t>
            </w:r>
            <w:r w:rsidRPr="005A453D">
              <w:rPr>
                <w:sz w:val="18"/>
                <w:szCs w:val="18"/>
              </w:rPr>
              <w:t>rászorulnak a segítségünkre. A felkészülési időszakban gyermekeinkkel közösen elkészítettük a</w:t>
            </w:r>
            <w:r>
              <w:rPr>
                <w:sz w:val="18"/>
                <w:szCs w:val="18"/>
              </w:rPr>
              <w:t xml:space="preserve"> </w:t>
            </w:r>
            <w:r w:rsidRPr="005A453D">
              <w:rPr>
                <w:sz w:val="18"/>
                <w:szCs w:val="18"/>
              </w:rPr>
              <w:t>Márton- napi lámpásokat, az alkotások elkészítése közben gyermekeink átélhették az ünnepi</w:t>
            </w:r>
            <w:r>
              <w:rPr>
                <w:sz w:val="18"/>
                <w:szCs w:val="18"/>
              </w:rPr>
              <w:t xml:space="preserve"> </w:t>
            </w:r>
            <w:r w:rsidRPr="005A453D">
              <w:rPr>
                <w:sz w:val="18"/>
                <w:szCs w:val="18"/>
              </w:rPr>
              <w:t>várakozás örömét, dalosjátékokat játszottunk, verseket, mondókákat tanultunk. November 12-én</w:t>
            </w:r>
            <w:r>
              <w:rPr>
                <w:sz w:val="18"/>
                <w:szCs w:val="18"/>
              </w:rPr>
              <w:t xml:space="preserve"> </w:t>
            </w:r>
            <w:r w:rsidRPr="005A453D">
              <w:rPr>
                <w:sz w:val="18"/>
                <w:szCs w:val="18"/>
              </w:rPr>
              <w:t>16.30-kor pedig kezdetét vette a Márton napi felvonulás. Először az óvoda udvarán beszélgettünk a</w:t>
            </w:r>
            <w:r>
              <w:rPr>
                <w:sz w:val="18"/>
                <w:szCs w:val="18"/>
              </w:rPr>
              <w:t xml:space="preserve"> </w:t>
            </w:r>
            <w:r w:rsidRPr="005A453D">
              <w:rPr>
                <w:sz w:val="18"/>
                <w:szCs w:val="18"/>
              </w:rPr>
              <w:t>Márton napi legendáról majd egyes csoportok mondókákat, verseket adtak elő az ünnephez</w:t>
            </w:r>
          </w:p>
          <w:p w14:paraId="1051501E" w14:textId="29EC69B2" w:rsidR="005A453D" w:rsidRPr="005A453D" w:rsidRDefault="005A453D" w:rsidP="005A453D">
            <w:pPr>
              <w:spacing w:line="276" w:lineRule="auto"/>
              <w:jc w:val="both"/>
              <w:rPr>
                <w:sz w:val="18"/>
                <w:szCs w:val="18"/>
              </w:rPr>
            </w:pPr>
            <w:r w:rsidRPr="005A453D">
              <w:rPr>
                <w:sz w:val="18"/>
                <w:szCs w:val="18"/>
              </w:rPr>
              <w:t xml:space="preserve">kapcsolódóan, ezt követően pedig közösen táncoltunk, </w:t>
            </w:r>
            <w:proofErr w:type="spellStart"/>
            <w:r w:rsidRPr="005A453D">
              <w:rPr>
                <w:sz w:val="18"/>
                <w:szCs w:val="18"/>
              </w:rPr>
              <w:t>körjátékoztunk</w:t>
            </w:r>
            <w:proofErr w:type="spellEnd"/>
            <w:r w:rsidRPr="005A453D">
              <w:rPr>
                <w:sz w:val="18"/>
                <w:szCs w:val="18"/>
              </w:rPr>
              <w:t xml:space="preserve"> különböző libás zenére (Libuskák sorakozó, Száz liba egy sorba, Egyél libám…, </w:t>
            </w:r>
            <w:proofErr w:type="spellStart"/>
            <w:r w:rsidRPr="005A453D">
              <w:rPr>
                <w:sz w:val="18"/>
                <w:szCs w:val="18"/>
              </w:rPr>
              <w:t>Hatan</w:t>
            </w:r>
            <w:proofErr w:type="spellEnd"/>
            <w:r w:rsidRPr="005A453D">
              <w:rPr>
                <w:sz w:val="18"/>
                <w:szCs w:val="18"/>
              </w:rPr>
              <w:t xml:space="preserve"> vannak a mi </w:t>
            </w:r>
            <w:proofErr w:type="spellStart"/>
            <w:r w:rsidRPr="005A453D">
              <w:rPr>
                <w:sz w:val="18"/>
                <w:szCs w:val="18"/>
              </w:rPr>
              <w:t>ludaink</w:t>
            </w:r>
            <w:proofErr w:type="spellEnd"/>
            <w:r w:rsidRPr="005A453D">
              <w:rPr>
                <w:sz w:val="18"/>
                <w:szCs w:val="18"/>
              </w:rPr>
              <w:t>). A zenés- mozgásos</w:t>
            </w:r>
            <w:r>
              <w:rPr>
                <w:sz w:val="18"/>
                <w:szCs w:val="18"/>
              </w:rPr>
              <w:t xml:space="preserve"> </w:t>
            </w:r>
            <w:r w:rsidRPr="005A453D">
              <w:rPr>
                <w:sz w:val="18"/>
                <w:szCs w:val="18"/>
              </w:rPr>
              <w:t>játékok után „meggyújtottuk lámpásainkat és elénekeltük közösen Hétvári Andrea: Egy kis libaláb</w:t>
            </w:r>
            <w:r>
              <w:rPr>
                <w:sz w:val="18"/>
                <w:szCs w:val="18"/>
              </w:rPr>
              <w:t xml:space="preserve"> </w:t>
            </w:r>
            <w:r w:rsidRPr="005A453D">
              <w:rPr>
                <w:sz w:val="18"/>
                <w:szCs w:val="18"/>
              </w:rPr>
              <w:t>énekét, majd elindult a lámpás menet. A Márton napi lámpás felvonulás a jó cselekedeteket</w:t>
            </w:r>
            <w:r>
              <w:rPr>
                <w:sz w:val="18"/>
                <w:szCs w:val="18"/>
              </w:rPr>
              <w:t xml:space="preserve"> </w:t>
            </w:r>
            <w:r w:rsidRPr="005A453D">
              <w:rPr>
                <w:sz w:val="18"/>
                <w:szCs w:val="18"/>
              </w:rPr>
              <w:t>szimbolizáló fényt hivatottak hirdetni, így amikor „meggyújtottuk” a gyertyákat, mindenkit</w:t>
            </w:r>
            <w:r>
              <w:rPr>
                <w:sz w:val="18"/>
                <w:szCs w:val="18"/>
              </w:rPr>
              <w:t xml:space="preserve"> </w:t>
            </w:r>
            <w:r w:rsidRPr="005A453D">
              <w:rPr>
                <w:sz w:val="18"/>
                <w:szCs w:val="18"/>
              </w:rPr>
              <w:t>megkértünk arra, hogy gondoljon arra, amikor valakinek segítettek, valami jót cselekedtek.</w:t>
            </w:r>
          </w:p>
          <w:p w14:paraId="3AEC60D0" w14:textId="21AB83BA" w:rsidR="00E25D1A" w:rsidRDefault="005A453D" w:rsidP="005A453D">
            <w:pPr>
              <w:spacing w:line="276" w:lineRule="auto"/>
              <w:jc w:val="both"/>
              <w:rPr>
                <w:sz w:val="18"/>
                <w:szCs w:val="18"/>
              </w:rPr>
            </w:pPr>
            <w:r w:rsidRPr="005A453D">
              <w:rPr>
                <w:sz w:val="18"/>
                <w:szCs w:val="18"/>
              </w:rPr>
              <w:t>Mindenkinek köszönjük szépen, hogy részt vettek az első Márton napi felvonulásunkon! Reméljük jól</w:t>
            </w:r>
            <w:r>
              <w:rPr>
                <w:sz w:val="18"/>
                <w:szCs w:val="18"/>
              </w:rPr>
              <w:t xml:space="preserve"> </w:t>
            </w:r>
            <w:r w:rsidRPr="005A453D">
              <w:rPr>
                <w:sz w:val="18"/>
                <w:szCs w:val="18"/>
              </w:rPr>
              <w:t>érezték magukat, s jövőre is szívesen eljönnek majd ismét, hogy közösen ápolhassuk e hagyományt.</w:t>
            </w:r>
          </w:p>
          <w:p w14:paraId="66447523" w14:textId="77777777" w:rsidR="00E25D1A" w:rsidRDefault="00E25D1A" w:rsidP="00717AC9">
            <w:pPr>
              <w:spacing w:line="276" w:lineRule="auto"/>
              <w:jc w:val="both"/>
              <w:rPr>
                <w:sz w:val="18"/>
                <w:szCs w:val="18"/>
              </w:rPr>
            </w:pPr>
          </w:p>
          <w:p w14:paraId="3CEB1A02" w14:textId="77777777" w:rsidR="005A453D" w:rsidRDefault="005A453D" w:rsidP="00717AC9">
            <w:pPr>
              <w:spacing w:line="276" w:lineRule="auto"/>
              <w:jc w:val="both"/>
              <w:rPr>
                <w:sz w:val="18"/>
                <w:szCs w:val="18"/>
              </w:rPr>
            </w:pPr>
          </w:p>
          <w:p w14:paraId="3E22727E" w14:textId="77777777" w:rsidR="003C5056" w:rsidRPr="002D1DE8" w:rsidRDefault="003C5056" w:rsidP="00A37F65">
            <w:pPr>
              <w:jc w:val="both"/>
              <w:rPr>
                <w:sz w:val="18"/>
                <w:szCs w:val="18"/>
              </w:rPr>
            </w:pPr>
            <w:r>
              <w:rPr>
                <w:sz w:val="18"/>
                <w:szCs w:val="18"/>
              </w:rPr>
              <w:t xml:space="preserve">                                                                   5</w:t>
            </w:r>
          </w:p>
        </w:tc>
      </w:tr>
    </w:tbl>
    <w:p w14:paraId="64B6288E" w14:textId="1C7F3934" w:rsidR="00AA5587" w:rsidRDefault="00AA5587" w:rsidP="00AD1CAF"/>
    <w:sectPr w:rsidR="00AA5587" w:rsidSect="003C5056">
      <w:pgSz w:w="16838" w:h="11906" w:orient="landscape"/>
      <w:pgMar w:top="567" w:right="141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882D7" w14:textId="77777777" w:rsidR="00670080" w:rsidRDefault="00670080" w:rsidP="008137A8">
      <w:r>
        <w:separator/>
      </w:r>
    </w:p>
  </w:endnote>
  <w:endnote w:type="continuationSeparator" w:id="0">
    <w:p w14:paraId="19ADA68C" w14:textId="77777777" w:rsidR="00670080" w:rsidRDefault="00670080" w:rsidP="0081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onotype Corsiva">
    <w:panose1 w:val="03010101010201010101"/>
    <w:charset w:val="EE"/>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615A" w14:textId="77777777" w:rsidR="00670080" w:rsidRDefault="00670080" w:rsidP="008137A8">
      <w:r>
        <w:separator/>
      </w:r>
    </w:p>
  </w:footnote>
  <w:footnote w:type="continuationSeparator" w:id="0">
    <w:p w14:paraId="2F0C54C2" w14:textId="77777777" w:rsidR="00670080" w:rsidRDefault="00670080" w:rsidP="00813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579CE"/>
    <w:multiLevelType w:val="hybridMultilevel"/>
    <w:tmpl w:val="6EE0FDC0"/>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A400CF"/>
    <w:multiLevelType w:val="hybridMultilevel"/>
    <w:tmpl w:val="F2D6962C"/>
    <w:lvl w:ilvl="0" w:tplc="32D0DC74">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56"/>
    <w:rsid w:val="00002369"/>
    <w:rsid w:val="00077D76"/>
    <w:rsid w:val="000E5630"/>
    <w:rsid w:val="00123DC4"/>
    <w:rsid w:val="001D378F"/>
    <w:rsid w:val="0022794E"/>
    <w:rsid w:val="002F723C"/>
    <w:rsid w:val="00330A5D"/>
    <w:rsid w:val="003C5056"/>
    <w:rsid w:val="004178EA"/>
    <w:rsid w:val="00502DB2"/>
    <w:rsid w:val="00511F7D"/>
    <w:rsid w:val="00563EA8"/>
    <w:rsid w:val="00567A4B"/>
    <w:rsid w:val="005A453D"/>
    <w:rsid w:val="00650A6E"/>
    <w:rsid w:val="00670080"/>
    <w:rsid w:val="00717AC9"/>
    <w:rsid w:val="00771077"/>
    <w:rsid w:val="008137A8"/>
    <w:rsid w:val="00832304"/>
    <w:rsid w:val="00926CC9"/>
    <w:rsid w:val="00934284"/>
    <w:rsid w:val="00940EB3"/>
    <w:rsid w:val="00A23E66"/>
    <w:rsid w:val="00AA5587"/>
    <w:rsid w:val="00AD1CAF"/>
    <w:rsid w:val="00B86581"/>
    <w:rsid w:val="00C4193D"/>
    <w:rsid w:val="00CA0205"/>
    <w:rsid w:val="00D01359"/>
    <w:rsid w:val="00DA3D54"/>
    <w:rsid w:val="00E25D1A"/>
    <w:rsid w:val="00E61CAA"/>
    <w:rsid w:val="00F27BC8"/>
    <w:rsid w:val="00F86C44"/>
    <w:rsid w:val="00FD33B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40B6"/>
  <w15:chartTrackingRefBased/>
  <w15:docId w15:val="{973FC8E4-3BC4-4001-BDEB-FEFC93DD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C5056"/>
    <w:pPr>
      <w:spacing w:after="0" w:line="240" w:lineRule="auto"/>
    </w:pPr>
    <w:rPr>
      <w:rFonts w:ascii="Times New Roman" w:eastAsia="Times New Roman" w:hAnsi="Times New Roman" w:cs="Times New Roman"/>
      <w:kern w:val="0"/>
      <w:sz w:val="24"/>
      <w:szCs w:val="24"/>
      <w:lang w:val="hu-HU"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3C505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cstrkz1">
    <w:name w:val="Nincs térköz1"/>
    <w:basedOn w:val="Norml"/>
    <w:qFormat/>
    <w:rsid w:val="003C5056"/>
    <w:rPr>
      <w:rFonts w:ascii="Calibri" w:eastAsia="Calibri" w:hAnsi="Calibri"/>
      <w:i/>
      <w:iCs/>
      <w:sz w:val="20"/>
      <w:szCs w:val="20"/>
      <w:lang w:eastAsia="en-US" w:bidi="en-US"/>
    </w:rPr>
  </w:style>
  <w:style w:type="character" w:styleId="Hiperhivatkozs">
    <w:name w:val="Hyperlink"/>
    <w:basedOn w:val="Bekezdsalapbettpusa"/>
    <w:unhideWhenUsed/>
    <w:rsid w:val="003C5056"/>
    <w:rPr>
      <w:color w:val="0000FF"/>
      <w:u w:val="single"/>
    </w:rPr>
  </w:style>
  <w:style w:type="character" w:customStyle="1" w:styleId="highlighted">
    <w:name w:val="highlighted"/>
    <w:basedOn w:val="Bekezdsalapbettpusa"/>
    <w:rsid w:val="003C5056"/>
  </w:style>
  <w:style w:type="character" w:styleId="Kiemels2">
    <w:name w:val="Strong"/>
    <w:qFormat/>
    <w:rsid w:val="003C5056"/>
    <w:rPr>
      <w:b/>
      <w:bCs/>
    </w:rPr>
  </w:style>
  <w:style w:type="character" w:styleId="Feloldatlanmegemlts">
    <w:name w:val="Unresolved Mention"/>
    <w:basedOn w:val="Bekezdsalapbettpusa"/>
    <w:uiPriority w:val="99"/>
    <w:semiHidden/>
    <w:unhideWhenUsed/>
    <w:rsid w:val="00934284"/>
    <w:rPr>
      <w:color w:val="605E5C"/>
      <w:shd w:val="clear" w:color="auto" w:fill="E1DFDD"/>
    </w:rPr>
  </w:style>
  <w:style w:type="paragraph" w:styleId="Lbjegyzetszveg">
    <w:name w:val="footnote text"/>
    <w:basedOn w:val="Norml"/>
    <w:link w:val="LbjegyzetszvegChar"/>
    <w:uiPriority w:val="99"/>
    <w:semiHidden/>
    <w:unhideWhenUsed/>
    <w:rsid w:val="008137A8"/>
    <w:rPr>
      <w:rFonts w:asciiTheme="minorHAnsi" w:eastAsiaTheme="minorHAnsi" w:hAnsiTheme="minorHAnsi" w:cstheme="minorBidi"/>
      <w:kern w:val="2"/>
      <w:sz w:val="20"/>
      <w:szCs w:val="20"/>
      <w:lang w:eastAsia="en-US"/>
      <w14:ligatures w14:val="standardContextual"/>
    </w:rPr>
  </w:style>
  <w:style w:type="character" w:customStyle="1" w:styleId="LbjegyzetszvegChar">
    <w:name w:val="Lábjegyzetszöveg Char"/>
    <w:basedOn w:val="Bekezdsalapbettpusa"/>
    <w:link w:val="Lbjegyzetszveg"/>
    <w:uiPriority w:val="99"/>
    <w:semiHidden/>
    <w:rsid w:val="008137A8"/>
    <w:rPr>
      <w:sz w:val="20"/>
      <w:szCs w:val="20"/>
      <w:lang w:val="hu-HU"/>
    </w:rPr>
  </w:style>
  <w:style w:type="character" w:styleId="Lbjegyzet-hivatkozs">
    <w:name w:val="footnote reference"/>
    <w:basedOn w:val="Bekezdsalapbettpusa"/>
    <w:uiPriority w:val="99"/>
    <w:semiHidden/>
    <w:unhideWhenUsed/>
    <w:rsid w:val="008137A8"/>
    <w:rPr>
      <w:vertAlign w:val="superscript"/>
    </w:rPr>
  </w:style>
  <w:style w:type="paragraph" w:styleId="Nincstrkz">
    <w:name w:val="No Spacing"/>
    <w:uiPriority w:val="1"/>
    <w:qFormat/>
    <w:rsid w:val="008137A8"/>
    <w:pPr>
      <w:spacing w:after="0" w:line="240" w:lineRule="auto"/>
    </w:pPr>
    <w:rPr>
      <w:lang w:val="hu-HU"/>
    </w:rPr>
  </w:style>
  <w:style w:type="paragraph" w:styleId="Listaszerbekezds">
    <w:name w:val="List Paragraph"/>
    <w:basedOn w:val="Norml"/>
    <w:uiPriority w:val="34"/>
    <w:qFormat/>
    <w:rsid w:val="00DA3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0542">
      <w:bodyDiv w:val="1"/>
      <w:marLeft w:val="0"/>
      <w:marRight w:val="0"/>
      <w:marTop w:val="0"/>
      <w:marBottom w:val="0"/>
      <w:divBdr>
        <w:top w:val="none" w:sz="0" w:space="0" w:color="auto"/>
        <w:left w:val="none" w:sz="0" w:space="0" w:color="auto"/>
        <w:bottom w:val="none" w:sz="0" w:space="0" w:color="auto"/>
        <w:right w:val="none" w:sz="0" w:space="0" w:color="auto"/>
      </w:divBdr>
    </w:div>
    <w:div w:id="95028438">
      <w:bodyDiv w:val="1"/>
      <w:marLeft w:val="0"/>
      <w:marRight w:val="0"/>
      <w:marTop w:val="0"/>
      <w:marBottom w:val="0"/>
      <w:divBdr>
        <w:top w:val="none" w:sz="0" w:space="0" w:color="auto"/>
        <w:left w:val="none" w:sz="0" w:space="0" w:color="auto"/>
        <w:bottom w:val="none" w:sz="0" w:space="0" w:color="auto"/>
        <w:right w:val="none" w:sz="0" w:space="0" w:color="auto"/>
      </w:divBdr>
    </w:div>
    <w:div w:id="114108828">
      <w:bodyDiv w:val="1"/>
      <w:marLeft w:val="0"/>
      <w:marRight w:val="0"/>
      <w:marTop w:val="0"/>
      <w:marBottom w:val="0"/>
      <w:divBdr>
        <w:top w:val="none" w:sz="0" w:space="0" w:color="auto"/>
        <w:left w:val="none" w:sz="0" w:space="0" w:color="auto"/>
        <w:bottom w:val="none" w:sz="0" w:space="0" w:color="auto"/>
        <w:right w:val="none" w:sz="0" w:space="0" w:color="auto"/>
      </w:divBdr>
    </w:div>
    <w:div w:id="178666810">
      <w:bodyDiv w:val="1"/>
      <w:marLeft w:val="0"/>
      <w:marRight w:val="0"/>
      <w:marTop w:val="0"/>
      <w:marBottom w:val="0"/>
      <w:divBdr>
        <w:top w:val="none" w:sz="0" w:space="0" w:color="auto"/>
        <w:left w:val="none" w:sz="0" w:space="0" w:color="auto"/>
        <w:bottom w:val="none" w:sz="0" w:space="0" w:color="auto"/>
        <w:right w:val="none" w:sz="0" w:space="0" w:color="auto"/>
      </w:divBdr>
    </w:div>
    <w:div w:id="211234863">
      <w:bodyDiv w:val="1"/>
      <w:marLeft w:val="0"/>
      <w:marRight w:val="0"/>
      <w:marTop w:val="0"/>
      <w:marBottom w:val="0"/>
      <w:divBdr>
        <w:top w:val="none" w:sz="0" w:space="0" w:color="auto"/>
        <w:left w:val="none" w:sz="0" w:space="0" w:color="auto"/>
        <w:bottom w:val="none" w:sz="0" w:space="0" w:color="auto"/>
        <w:right w:val="none" w:sz="0" w:space="0" w:color="auto"/>
      </w:divBdr>
    </w:div>
    <w:div w:id="298994441">
      <w:bodyDiv w:val="1"/>
      <w:marLeft w:val="0"/>
      <w:marRight w:val="0"/>
      <w:marTop w:val="0"/>
      <w:marBottom w:val="0"/>
      <w:divBdr>
        <w:top w:val="none" w:sz="0" w:space="0" w:color="auto"/>
        <w:left w:val="none" w:sz="0" w:space="0" w:color="auto"/>
        <w:bottom w:val="none" w:sz="0" w:space="0" w:color="auto"/>
        <w:right w:val="none" w:sz="0" w:space="0" w:color="auto"/>
      </w:divBdr>
    </w:div>
    <w:div w:id="302976444">
      <w:bodyDiv w:val="1"/>
      <w:marLeft w:val="0"/>
      <w:marRight w:val="0"/>
      <w:marTop w:val="0"/>
      <w:marBottom w:val="0"/>
      <w:divBdr>
        <w:top w:val="none" w:sz="0" w:space="0" w:color="auto"/>
        <w:left w:val="none" w:sz="0" w:space="0" w:color="auto"/>
        <w:bottom w:val="none" w:sz="0" w:space="0" w:color="auto"/>
        <w:right w:val="none" w:sz="0" w:space="0" w:color="auto"/>
      </w:divBdr>
    </w:div>
    <w:div w:id="41197251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785974510">
      <w:bodyDiv w:val="1"/>
      <w:marLeft w:val="0"/>
      <w:marRight w:val="0"/>
      <w:marTop w:val="0"/>
      <w:marBottom w:val="0"/>
      <w:divBdr>
        <w:top w:val="none" w:sz="0" w:space="0" w:color="auto"/>
        <w:left w:val="none" w:sz="0" w:space="0" w:color="auto"/>
        <w:bottom w:val="none" w:sz="0" w:space="0" w:color="auto"/>
        <w:right w:val="none" w:sz="0" w:space="0" w:color="auto"/>
      </w:divBdr>
    </w:div>
    <w:div w:id="881988556">
      <w:bodyDiv w:val="1"/>
      <w:marLeft w:val="0"/>
      <w:marRight w:val="0"/>
      <w:marTop w:val="0"/>
      <w:marBottom w:val="0"/>
      <w:divBdr>
        <w:top w:val="none" w:sz="0" w:space="0" w:color="auto"/>
        <w:left w:val="none" w:sz="0" w:space="0" w:color="auto"/>
        <w:bottom w:val="none" w:sz="0" w:space="0" w:color="auto"/>
        <w:right w:val="none" w:sz="0" w:space="0" w:color="auto"/>
      </w:divBdr>
    </w:div>
    <w:div w:id="1108041415">
      <w:bodyDiv w:val="1"/>
      <w:marLeft w:val="0"/>
      <w:marRight w:val="0"/>
      <w:marTop w:val="0"/>
      <w:marBottom w:val="0"/>
      <w:divBdr>
        <w:top w:val="none" w:sz="0" w:space="0" w:color="auto"/>
        <w:left w:val="none" w:sz="0" w:space="0" w:color="auto"/>
        <w:bottom w:val="none" w:sz="0" w:space="0" w:color="auto"/>
        <w:right w:val="none" w:sz="0" w:space="0" w:color="auto"/>
      </w:divBdr>
    </w:div>
    <w:div w:id="1133985997">
      <w:bodyDiv w:val="1"/>
      <w:marLeft w:val="0"/>
      <w:marRight w:val="0"/>
      <w:marTop w:val="0"/>
      <w:marBottom w:val="0"/>
      <w:divBdr>
        <w:top w:val="none" w:sz="0" w:space="0" w:color="auto"/>
        <w:left w:val="none" w:sz="0" w:space="0" w:color="auto"/>
        <w:bottom w:val="none" w:sz="0" w:space="0" w:color="auto"/>
        <w:right w:val="none" w:sz="0" w:space="0" w:color="auto"/>
      </w:divBdr>
    </w:div>
    <w:div w:id="1225792516">
      <w:bodyDiv w:val="1"/>
      <w:marLeft w:val="0"/>
      <w:marRight w:val="0"/>
      <w:marTop w:val="0"/>
      <w:marBottom w:val="0"/>
      <w:divBdr>
        <w:top w:val="none" w:sz="0" w:space="0" w:color="auto"/>
        <w:left w:val="none" w:sz="0" w:space="0" w:color="auto"/>
        <w:bottom w:val="none" w:sz="0" w:space="0" w:color="auto"/>
        <w:right w:val="none" w:sz="0" w:space="0" w:color="auto"/>
      </w:divBdr>
    </w:div>
    <w:div w:id="1268274397">
      <w:bodyDiv w:val="1"/>
      <w:marLeft w:val="0"/>
      <w:marRight w:val="0"/>
      <w:marTop w:val="0"/>
      <w:marBottom w:val="0"/>
      <w:divBdr>
        <w:top w:val="none" w:sz="0" w:space="0" w:color="auto"/>
        <w:left w:val="none" w:sz="0" w:space="0" w:color="auto"/>
        <w:bottom w:val="none" w:sz="0" w:space="0" w:color="auto"/>
        <w:right w:val="none" w:sz="0" w:space="0" w:color="auto"/>
      </w:divBdr>
    </w:div>
    <w:div w:id="1756778441">
      <w:bodyDiv w:val="1"/>
      <w:marLeft w:val="0"/>
      <w:marRight w:val="0"/>
      <w:marTop w:val="0"/>
      <w:marBottom w:val="0"/>
      <w:divBdr>
        <w:top w:val="none" w:sz="0" w:space="0" w:color="auto"/>
        <w:left w:val="none" w:sz="0" w:space="0" w:color="auto"/>
        <w:bottom w:val="none" w:sz="0" w:space="0" w:color="auto"/>
        <w:right w:val="none" w:sz="0" w:space="0" w:color="auto"/>
      </w:divBdr>
    </w:div>
    <w:div w:id="1768231571">
      <w:bodyDiv w:val="1"/>
      <w:marLeft w:val="0"/>
      <w:marRight w:val="0"/>
      <w:marTop w:val="0"/>
      <w:marBottom w:val="0"/>
      <w:divBdr>
        <w:top w:val="none" w:sz="0" w:space="0" w:color="auto"/>
        <w:left w:val="none" w:sz="0" w:space="0" w:color="auto"/>
        <w:bottom w:val="none" w:sz="0" w:space="0" w:color="auto"/>
        <w:right w:val="none" w:sz="0" w:space="0" w:color="auto"/>
      </w:divBdr>
    </w:div>
    <w:div w:id="1820417601">
      <w:bodyDiv w:val="1"/>
      <w:marLeft w:val="0"/>
      <w:marRight w:val="0"/>
      <w:marTop w:val="0"/>
      <w:marBottom w:val="0"/>
      <w:divBdr>
        <w:top w:val="none" w:sz="0" w:space="0" w:color="auto"/>
        <w:left w:val="none" w:sz="0" w:space="0" w:color="auto"/>
        <w:bottom w:val="none" w:sz="0" w:space="0" w:color="auto"/>
        <w:right w:val="none" w:sz="0" w:space="0" w:color="auto"/>
      </w:divBdr>
    </w:div>
    <w:div w:id="2018925232">
      <w:bodyDiv w:val="1"/>
      <w:marLeft w:val="0"/>
      <w:marRight w:val="0"/>
      <w:marTop w:val="0"/>
      <w:marBottom w:val="0"/>
      <w:divBdr>
        <w:top w:val="none" w:sz="0" w:space="0" w:color="auto"/>
        <w:left w:val="none" w:sz="0" w:space="0" w:color="auto"/>
        <w:bottom w:val="none" w:sz="0" w:space="0" w:color="auto"/>
        <w:right w:val="none" w:sz="0" w:space="0" w:color="auto"/>
      </w:divBdr>
    </w:div>
    <w:div w:id="212665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mhh.hu/internethot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hetszin@maglodovoda.hu"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11421</Characters>
  <Application>Microsoft Office Word</Application>
  <DocSecurity>0</DocSecurity>
  <Lines>95</Lines>
  <Paragraphs>26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Levai</dc:creator>
  <cp:keywords/>
  <dc:description/>
  <cp:lastModifiedBy>Hétszín</cp:lastModifiedBy>
  <cp:revision>2</cp:revision>
  <cp:lastPrinted>2024-11-17T20:57:00Z</cp:lastPrinted>
  <dcterms:created xsi:type="dcterms:W3CDTF">2024-12-02T08:44:00Z</dcterms:created>
  <dcterms:modified xsi:type="dcterms:W3CDTF">2024-12-02T08:44:00Z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e395e-e3b5-421f-8616-70a10f9451af_Enabled">
    <vt:lpwstr>true</vt:lpwstr>
  </property>
  <property fmtid="{D5CDD505-2E9C-101B-9397-08002B2CF9AE}" pid="3" name="MSIP_Label_879e395e-e3b5-421f-8616-70a10f9451af_SetDate">
    <vt:lpwstr>2023-11-30T00:04:35Z</vt:lpwstr>
  </property>
  <property fmtid="{D5CDD505-2E9C-101B-9397-08002B2CF9AE}" pid="4" name="MSIP_Label_879e395e-e3b5-421f-8616-70a10f9451af_Method">
    <vt:lpwstr>Standard</vt:lpwstr>
  </property>
  <property fmtid="{D5CDD505-2E9C-101B-9397-08002B2CF9AE}" pid="5" name="MSIP_Label_879e395e-e3b5-421f-8616-70a10f9451af_Name">
    <vt:lpwstr>879e395e-e3b5-421f-8616-70a10f9451af</vt:lpwstr>
  </property>
  <property fmtid="{D5CDD505-2E9C-101B-9397-08002B2CF9AE}" pid="6" name="MSIP_Label_879e395e-e3b5-421f-8616-70a10f9451af_SiteId">
    <vt:lpwstr>0beb0c35-9cbb-4feb-99e5-589e415c7944</vt:lpwstr>
  </property>
  <property fmtid="{D5CDD505-2E9C-101B-9397-08002B2CF9AE}" pid="7" name="MSIP_Label_879e395e-e3b5-421f-8616-70a10f9451af_ActionId">
    <vt:lpwstr>80e8d956-e1b8-4198-8ee4-5a26e37c3a33</vt:lpwstr>
  </property>
  <property fmtid="{D5CDD505-2E9C-101B-9397-08002B2CF9AE}" pid="8" name="MSIP_Label_879e395e-e3b5-421f-8616-70a10f9451af_ContentBits">
    <vt:lpwstr>0</vt:lpwstr>
  </property>
</Properties>
</file>